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9F" w:rsidRDefault="00FB089F" w:rsidP="00493F83">
      <w:pPr>
        <w:pStyle w:val="Default"/>
        <w:spacing w:line="288" w:lineRule="auto"/>
        <w:rPr>
          <w:color w:val="00BBE3"/>
          <w:sz w:val="32"/>
        </w:rPr>
      </w:pPr>
    </w:p>
    <w:p w:rsidR="00A45C43" w:rsidRPr="00BC5DE3" w:rsidRDefault="006C7F19" w:rsidP="00493F83">
      <w:pPr>
        <w:pStyle w:val="Default"/>
        <w:spacing w:line="288" w:lineRule="auto"/>
        <w:rPr>
          <w:color w:val="00BBE3"/>
          <w:sz w:val="32"/>
        </w:rPr>
      </w:pPr>
      <w:bookmarkStart w:id="0" w:name="OLE_LINK3"/>
      <w:bookmarkStart w:id="1" w:name="OLE_LINK4"/>
      <w:r w:rsidRPr="00BC5DE3">
        <w:rPr>
          <w:color w:val="00BBE3"/>
          <w:sz w:val="32"/>
        </w:rPr>
        <w:t xml:space="preserve">Communiqué </w:t>
      </w:r>
    </w:p>
    <w:bookmarkEnd w:id="0"/>
    <w:bookmarkEnd w:id="1"/>
    <w:p w:rsidR="00A45C43" w:rsidRPr="00BC5DE3" w:rsidRDefault="000529C7" w:rsidP="00165C37">
      <w:pPr>
        <w:pStyle w:val="AHPRAbody"/>
      </w:pPr>
      <w:r>
        <w:rPr>
          <w:noProof/>
          <w:color w:val="00BBE3"/>
          <w:sz w:val="32"/>
        </w:rPr>
        <w:pict>
          <v:shapetype id="_x0000_t32" coordsize="21600,21600" o:spt="32" o:oned="t" path="m,l21600,21600e" filled="f">
            <v:path arrowok="t" fillok="f" o:connecttype="none"/>
            <o:lock v:ext="edit" shapetype="t"/>
          </v:shapetype>
          <v:shape id="AutoShape 3" o:spid="_x0000_s1026" type="#_x0000_t32" style="position:absolute;margin-left:-57.4pt;margin-top:2.9pt;width:153.0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Js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zBb59HE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"/>
        </w:pict>
      </w:r>
    </w:p>
    <w:p w:rsidR="00335705" w:rsidRPr="00BC5DE3" w:rsidRDefault="00AF32B5" w:rsidP="00322E5C">
      <w:pPr>
        <w:pStyle w:val="AHPRADocumentsubheading"/>
      </w:pPr>
      <w:r w:rsidRPr="00BC5DE3">
        <w:t>June</w:t>
      </w:r>
      <w:r w:rsidR="00B40950" w:rsidRPr="00BC5DE3">
        <w:t xml:space="preserve"> </w:t>
      </w:r>
      <w:r w:rsidR="005D3F22" w:rsidRPr="00BC5DE3">
        <w:t>201</w:t>
      </w:r>
      <w:r w:rsidR="00EE1826" w:rsidRPr="00BC5DE3">
        <w:t>6</w:t>
      </w:r>
      <w:r w:rsidR="00335705" w:rsidRPr="00BC5DE3">
        <w:t xml:space="preserve"> meeting of the Chiropractic Board of Australia</w:t>
      </w:r>
    </w:p>
    <w:p w:rsidR="00335705" w:rsidRPr="00BC5DE3" w:rsidRDefault="00335705" w:rsidP="00322E5C">
      <w:pPr>
        <w:pStyle w:val="AHPRASubhead"/>
        <w:rPr>
          <w:rFonts w:eastAsia="Cambria"/>
          <w:b w:val="0"/>
          <w:color w:val="auto"/>
          <w:lang w:val="en-AU" w:eastAsia="en-AU"/>
        </w:rPr>
      </w:pPr>
      <w:r w:rsidRPr="00BC5DE3">
        <w:rPr>
          <w:rFonts w:eastAsia="Cambria"/>
          <w:b w:val="0"/>
          <w:color w:val="auto"/>
          <w:lang w:val="en-AU" w:eastAsia="en-AU"/>
        </w:rPr>
        <w:t>The Chiropractic Board of Australia (the Board) is established under the Health Practitioner Regulation National Law, a</w:t>
      </w:r>
      <w:bookmarkStart w:id="2" w:name="_GoBack"/>
      <w:bookmarkEnd w:id="2"/>
      <w:r w:rsidRPr="00BC5DE3">
        <w:rPr>
          <w:rFonts w:eastAsia="Cambria"/>
          <w:b w:val="0"/>
          <w:color w:val="auto"/>
          <w:lang w:val="en-AU" w:eastAsia="en-AU"/>
        </w:rPr>
        <w:t>s in force in each state and territory (the National Law).</w:t>
      </w:r>
    </w:p>
    <w:p w:rsidR="00335705" w:rsidRPr="00BC5DE3" w:rsidRDefault="00335705" w:rsidP="00322E5C">
      <w:pPr>
        <w:pStyle w:val="AHPRASubhead"/>
        <w:rPr>
          <w:rFonts w:eastAsia="Cambria"/>
          <w:b w:val="0"/>
          <w:color w:val="auto"/>
          <w:lang w:val="en-AU" w:eastAsia="en-AU"/>
        </w:rPr>
      </w:pPr>
      <w:r w:rsidRPr="00BC5DE3">
        <w:rPr>
          <w:rFonts w:eastAsia="Cambria"/>
          <w:b w:val="0"/>
          <w:color w:val="auto"/>
          <w:lang w:val="en-AU" w:eastAsia="en-AU"/>
        </w:rPr>
        <w:t xml:space="preserve">The Board meets each month to consider and decide on any matters related to its regulatory function within the National Registration and Accreditation Scheme (the National Scheme). </w:t>
      </w:r>
    </w:p>
    <w:p w:rsidR="00335705" w:rsidRPr="00BC5DE3" w:rsidRDefault="00335705" w:rsidP="00322E5C">
      <w:pPr>
        <w:pStyle w:val="AHPRAbody"/>
      </w:pPr>
      <w:r w:rsidRPr="00BC5DE3">
        <w:t>This communiqué aims to inform stakeholders of the work of the Board. Please forward it on to colleagues and employees who may be interested in its content.</w:t>
      </w:r>
    </w:p>
    <w:p w:rsidR="00AF32B5" w:rsidRPr="00BC5DE3" w:rsidRDefault="00AF32B5" w:rsidP="00AF32B5">
      <w:pPr>
        <w:pStyle w:val="AHPRASubheading"/>
      </w:pPr>
      <w:r w:rsidRPr="00BC5DE3">
        <w:t>Revised registration standards</w:t>
      </w:r>
    </w:p>
    <w:p w:rsidR="00F0581D" w:rsidRPr="00BC5DE3" w:rsidRDefault="00FA2DDE" w:rsidP="00FA2DDE">
      <w:pPr>
        <w:spacing w:before="150" w:after="150" w:line="150" w:lineRule="atLeast"/>
        <w:ind w:right="150"/>
        <w:rPr>
          <w:rFonts w:eastAsia="Cambria" w:cs="Times New Roman"/>
          <w:sz w:val="20"/>
        </w:rPr>
      </w:pPr>
      <w:r w:rsidRPr="00BC5DE3">
        <w:rPr>
          <w:rFonts w:eastAsia="Cambria" w:cs="Times New Roman"/>
          <w:sz w:val="20"/>
        </w:rPr>
        <w:t xml:space="preserve">In 2015 the Board </w:t>
      </w:r>
      <w:r w:rsidR="00AF32B5" w:rsidRPr="00BC5DE3">
        <w:rPr>
          <w:rFonts w:eastAsia="Cambria" w:cs="Times New Roman"/>
          <w:sz w:val="20"/>
        </w:rPr>
        <w:t>published the revised standards and supporting materials to help chiropractors understand the</w:t>
      </w:r>
      <w:r w:rsidR="00B27473" w:rsidRPr="00BC5DE3">
        <w:rPr>
          <w:rFonts w:eastAsia="Cambria" w:cs="Times New Roman"/>
          <w:sz w:val="20"/>
        </w:rPr>
        <w:t>ir</w:t>
      </w:r>
      <w:r w:rsidR="00AF32B5" w:rsidRPr="00BC5DE3">
        <w:rPr>
          <w:rFonts w:eastAsia="Cambria" w:cs="Times New Roman"/>
          <w:sz w:val="20"/>
        </w:rPr>
        <w:t xml:space="preserve"> </w:t>
      </w:r>
      <w:r w:rsidR="00EF7145" w:rsidRPr="00BC5DE3">
        <w:rPr>
          <w:rFonts w:eastAsia="Cambria" w:cs="Times New Roman"/>
          <w:sz w:val="20"/>
        </w:rPr>
        <w:t>requirements</w:t>
      </w:r>
      <w:r w:rsidR="00B27473" w:rsidRPr="00BC5DE3">
        <w:rPr>
          <w:rFonts w:eastAsia="Cambria" w:cs="Times New Roman"/>
          <w:sz w:val="20"/>
        </w:rPr>
        <w:t>.</w:t>
      </w:r>
      <w:r w:rsidRPr="00BC5DE3">
        <w:rPr>
          <w:rFonts w:eastAsia="Cambria" w:cs="Times New Roman"/>
          <w:sz w:val="20"/>
        </w:rPr>
        <w:t xml:space="preserve"> The standards for </w:t>
      </w:r>
      <w:r w:rsidR="00EF7145" w:rsidRPr="00BC5DE3">
        <w:rPr>
          <w:rFonts w:eastAsia="Cambria" w:cs="Times New Roman"/>
          <w:sz w:val="20"/>
        </w:rPr>
        <w:t>continuing</w:t>
      </w:r>
      <w:r w:rsidRPr="00BC5DE3">
        <w:rPr>
          <w:rFonts w:eastAsia="Cambria" w:cs="Times New Roman"/>
          <w:sz w:val="20"/>
        </w:rPr>
        <w:t xml:space="preserve"> professional development (CPD)</w:t>
      </w:r>
      <w:r w:rsidR="00EF7145" w:rsidRPr="00BC5DE3">
        <w:rPr>
          <w:rFonts w:eastAsia="Cambria" w:cs="Times New Roman"/>
          <w:sz w:val="20"/>
        </w:rPr>
        <w:t> and</w:t>
      </w:r>
      <w:r w:rsidRPr="00BC5DE3">
        <w:rPr>
          <w:rFonts w:eastAsia="Cambria" w:cs="Times New Roman"/>
          <w:sz w:val="20"/>
        </w:rPr>
        <w:t xml:space="preserve"> </w:t>
      </w:r>
      <w:r w:rsidR="00B27473" w:rsidRPr="00BC5DE3">
        <w:rPr>
          <w:rFonts w:eastAsia="Cambria" w:cs="Times New Roman"/>
          <w:sz w:val="20"/>
        </w:rPr>
        <w:t>r</w:t>
      </w:r>
      <w:r w:rsidRPr="00BC5DE3">
        <w:rPr>
          <w:rFonts w:eastAsia="Cambria" w:cs="Times New Roman"/>
          <w:sz w:val="20"/>
        </w:rPr>
        <w:t xml:space="preserve">ecency of practice came </w:t>
      </w:r>
      <w:r w:rsidR="00EF7145" w:rsidRPr="00BC5DE3">
        <w:rPr>
          <w:rFonts w:eastAsia="Cambria" w:cs="Times New Roman"/>
          <w:sz w:val="20"/>
        </w:rPr>
        <w:t>into</w:t>
      </w:r>
      <w:r w:rsidRPr="00BC5DE3">
        <w:rPr>
          <w:rFonts w:eastAsia="Cambria" w:cs="Times New Roman"/>
          <w:sz w:val="20"/>
        </w:rPr>
        <w:t xml:space="preserve"> effect on </w:t>
      </w:r>
      <w:r w:rsidR="00EF7145" w:rsidRPr="00BC5DE3">
        <w:rPr>
          <w:rFonts w:eastAsia="Cambria" w:cs="Times New Roman"/>
          <w:sz w:val="20"/>
        </w:rPr>
        <w:t>1 December</w:t>
      </w:r>
      <w:r w:rsidRPr="00BC5DE3">
        <w:rPr>
          <w:rFonts w:eastAsia="Cambria" w:cs="Times New Roman"/>
          <w:sz w:val="20"/>
        </w:rPr>
        <w:t xml:space="preserve"> 2015 and </w:t>
      </w:r>
      <w:r w:rsidR="00F0581D" w:rsidRPr="00BC5DE3">
        <w:rPr>
          <w:rFonts w:eastAsia="Cambria" w:cs="Times New Roman"/>
          <w:sz w:val="20"/>
        </w:rPr>
        <w:t>apply throughout this current registration period.</w:t>
      </w:r>
    </w:p>
    <w:p w:rsidR="00FA2DDE" w:rsidRPr="00BC5DE3" w:rsidRDefault="00DD0622" w:rsidP="0091774F">
      <w:pPr>
        <w:spacing w:before="150" w:after="150" w:line="150" w:lineRule="atLeast"/>
        <w:ind w:right="150"/>
        <w:rPr>
          <w:rFonts w:eastAsia="Cambria" w:cs="Times New Roman"/>
          <w:sz w:val="20"/>
        </w:rPr>
      </w:pPr>
      <w:r w:rsidRPr="00BC5DE3">
        <w:rPr>
          <w:rFonts w:eastAsia="Cambria" w:cs="Times New Roman"/>
          <w:sz w:val="20"/>
        </w:rPr>
        <w:t>The revised standards for professional indemnity insurance</w:t>
      </w:r>
      <w:r w:rsidR="00B27473" w:rsidRPr="00BC5DE3">
        <w:rPr>
          <w:rFonts w:eastAsia="Cambria" w:cs="Times New Roman"/>
          <w:sz w:val="20"/>
        </w:rPr>
        <w:t xml:space="preserve"> (PII)</w:t>
      </w:r>
      <w:r w:rsidRPr="00BC5DE3">
        <w:rPr>
          <w:rFonts w:eastAsia="Cambria" w:cs="Times New Roman"/>
          <w:sz w:val="20"/>
        </w:rPr>
        <w:t xml:space="preserve"> arrangements </w:t>
      </w:r>
      <w:r w:rsidR="00B27473" w:rsidRPr="00BC5DE3">
        <w:rPr>
          <w:rFonts w:eastAsia="Cambria" w:cs="Times New Roman"/>
          <w:sz w:val="20"/>
        </w:rPr>
        <w:t xml:space="preserve">came into effect </w:t>
      </w:r>
      <w:r w:rsidRPr="00BC5DE3">
        <w:rPr>
          <w:rFonts w:eastAsia="Cambria" w:cs="Times New Roman"/>
          <w:sz w:val="20"/>
        </w:rPr>
        <w:t>on 1 July 2016. Practitioners must comply with the new standard by the time they renew their registration, which is due by 30 November 2016</w:t>
      </w:r>
      <w:r w:rsidR="00B27473" w:rsidRPr="00BC5DE3">
        <w:rPr>
          <w:rFonts w:eastAsia="Cambria" w:cs="Times New Roman"/>
          <w:sz w:val="20"/>
        </w:rPr>
        <w:t>.</w:t>
      </w:r>
    </w:p>
    <w:p w:rsidR="006E22A6" w:rsidRPr="00BC5DE3" w:rsidRDefault="006E22A6" w:rsidP="006E22A6">
      <w:pPr>
        <w:spacing w:after="120" w:line="225" w:lineRule="atLeast"/>
        <w:ind w:right="225"/>
        <w:rPr>
          <w:rFonts w:cs="Times New Roman"/>
          <w:iCs/>
          <w:color w:val="000000"/>
          <w:sz w:val="20"/>
          <w:szCs w:val="20"/>
        </w:rPr>
      </w:pPr>
      <w:r w:rsidRPr="00BC5DE3">
        <w:rPr>
          <w:rFonts w:eastAsia="Cambria" w:cs="Times New Roman"/>
          <w:sz w:val="20"/>
        </w:rPr>
        <w:t>The key change in the new P</w:t>
      </w:r>
      <w:r w:rsidRPr="00BC5DE3">
        <w:rPr>
          <w:rFonts w:cs="Times New Roman"/>
          <w:iCs/>
          <w:color w:val="000000"/>
          <w:sz w:val="20"/>
          <w:szCs w:val="20"/>
        </w:rPr>
        <w:t>II arrangements registration standard is the minimum amount of cover specified in the current standard ($20 million) has been removed</w:t>
      </w:r>
      <w:r w:rsidR="00B27473" w:rsidRPr="00BC5DE3">
        <w:rPr>
          <w:rFonts w:cs="Times New Roman"/>
          <w:iCs/>
          <w:color w:val="000000"/>
          <w:sz w:val="20"/>
          <w:szCs w:val="20"/>
        </w:rPr>
        <w:t>.</w:t>
      </w:r>
      <w:r w:rsidRPr="00BC5DE3">
        <w:rPr>
          <w:rFonts w:cs="Times New Roman"/>
          <w:iCs/>
          <w:color w:val="000000"/>
          <w:sz w:val="20"/>
          <w:szCs w:val="20"/>
        </w:rPr>
        <w:t xml:space="preserve"> The new standard aims to take a more contemporary and flexible approach, and requires registrants who are taking out their own insurance to do an objective self-assessment, informed by policies provided by insurance providers to ensure they have adequate and appropriate insurance arrangements or professional indemnity cover for their practice. </w:t>
      </w:r>
    </w:p>
    <w:p w:rsidR="006E22A6" w:rsidRPr="00BC5DE3" w:rsidRDefault="006E22A6" w:rsidP="006E22A6">
      <w:pPr>
        <w:spacing w:after="120" w:line="225" w:lineRule="atLeast"/>
        <w:ind w:right="225"/>
        <w:rPr>
          <w:rFonts w:cs="Times New Roman"/>
          <w:iCs/>
          <w:color w:val="000000"/>
          <w:sz w:val="20"/>
          <w:szCs w:val="20"/>
        </w:rPr>
      </w:pPr>
      <w:r w:rsidRPr="00BC5DE3">
        <w:rPr>
          <w:rFonts w:cs="Times New Roman"/>
          <w:iCs/>
          <w:color w:val="000000"/>
          <w:sz w:val="20"/>
          <w:szCs w:val="20"/>
        </w:rPr>
        <w:t>Further changes improve the clarity and workability of the standard, and understanding of the requirements and obligations of registrants. There have been some minor changes to the requirements relating to run-off and retroactive cover to avoid duplication and provide more clarity.</w:t>
      </w:r>
    </w:p>
    <w:p w:rsidR="006E22A6" w:rsidRPr="00BC5DE3" w:rsidRDefault="006E22A6" w:rsidP="006E22A6">
      <w:pPr>
        <w:spacing w:after="120" w:line="225" w:lineRule="atLeast"/>
        <w:ind w:right="225"/>
        <w:rPr>
          <w:rFonts w:cs="Times New Roman"/>
          <w:iCs/>
          <w:color w:val="000000"/>
          <w:sz w:val="20"/>
          <w:szCs w:val="20"/>
        </w:rPr>
      </w:pPr>
      <w:r w:rsidRPr="00BC5DE3">
        <w:rPr>
          <w:rFonts w:cs="Times New Roman"/>
          <w:iCs/>
          <w:color w:val="000000"/>
          <w:sz w:val="20"/>
          <w:szCs w:val="20"/>
        </w:rPr>
        <w:t xml:space="preserve">The revised standards can be found </w:t>
      </w:r>
      <w:hyperlink r:id="rId8" w:history="1">
        <w:r w:rsidRPr="00BC5DE3">
          <w:rPr>
            <w:rStyle w:val="Hyperlink"/>
            <w:rFonts w:cs="Times New Roman"/>
            <w:iCs/>
            <w:sz w:val="20"/>
            <w:szCs w:val="20"/>
          </w:rPr>
          <w:t>here</w:t>
        </w:r>
      </w:hyperlink>
      <w:r w:rsidRPr="00BC5DE3">
        <w:rPr>
          <w:rFonts w:cs="Times New Roman"/>
          <w:iCs/>
          <w:color w:val="000000"/>
          <w:sz w:val="20"/>
          <w:szCs w:val="20"/>
        </w:rPr>
        <w:t>.</w:t>
      </w:r>
    </w:p>
    <w:p w:rsidR="00FA2DDE" w:rsidRPr="00BC5DE3" w:rsidRDefault="00FA2DDE" w:rsidP="00AF32B5">
      <w:pPr>
        <w:pStyle w:val="AHPRASubheading"/>
      </w:pPr>
    </w:p>
    <w:p w:rsidR="0091774F" w:rsidRPr="00BC5DE3" w:rsidRDefault="00EF7145" w:rsidP="00AF32B5">
      <w:pPr>
        <w:pStyle w:val="AHPRASubheading"/>
      </w:pPr>
      <w:r w:rsidRPr="00BC5DE3">
        <w:t>Formal</w:t>
      </w:r>
      <w:r w:rsidR="0091774F" w:rsidRPr="00BC5DE3">
        <w:t xml:space="preserve"> </w:t>
      </w:r>
      <w:r w:rsidR="00B27473" w:rsidRPr="00BC5DE3">
        <w:t>l</w:t>
      </w:r>
      <w:r w:rsidRPr="00BC5DE3">
        <w:t>earning</w:t>
      </w:r>
      <w:r w:rsidR="0091774F" w:rsidRPr="00BC5DE3">
        <w:t xml:space="preserve"> </w:t>
      </w:r>
      <w:r w:rsidR="00B27473" w:rsidRPr="00BC5DE3">
        <w:t>a</w:t>
      </w:r>
      <w:r w:rsidR="0091774F" w:rsidRPr="00BC5DE3">
        <w:t>ctivities</w:t>
      </w:r>
    </w:p>
    <w:p w:rsidR="0091774F" w:rsidRPr="00BC5DE3" w:rsidRDefault="0091774F" w:rsidP="00AF32B5">
      <w:pPr>
        <w:pStyle w:val="AHPRASubheading"/>
        <w:rPr>
          <w:b w:val="0"/>
          <w:color w:val="auto"/>
          <w:lang w:val="en-AU" w:eastAsia="en-AU"/>
        </w:rPr>
      </w:pPr>
      <w:r w:rsidRPr="00BC5DE3">
        <w:rPr>
          <w:b w:val="0"/>
          <w:color w:val="auto"/>
          <w:lang w:val="en-AU" w:eastAsia="en-AU"/>
        </w:rPr>
        <w:t xml:space="preserve">Under the </w:t>
      </w:r>
      <w:r w:rsidR="00B27473" w:rsidRPr="00BC5DE3">
        <w:rPr>
          <w:b w:val="0"/>
          <w:color w:val="auto"/>
          <w:lang w:val="en-AU" w:eastAsia="en-AU"/>
        </w:rPr>
        <w:t>c</w:t>
      </w:r>
      <w:r w:rsidRPr="00BC5DE3">
        <w:rPr>
          <w:b w:val="0"/>
          <w:color w:val="auto"/>
          <w:lang w:val="en-AU" w:eastAsia="en-AU"/>
        </w:rPr>
        <w:t xml:space="preserve">urrent CPD registration standard and guideline, </w:t>
      </w:r>
      <w:r w:rsidR="00B27473" w:rsidRPr="00BC5DE3">
        <w:rPr>
          <w:b w:val="0"/>
          <w:color w:val="auto"/>
          <w:lang w:val="en-AU" w:eastAsia="en-AU"/>
        </w:rPr>
        <w:t>f</w:t>
      </w:r>
      <w:r w:rsidR="00504FAF" w:rsidRPr="00BC5DE3">
        <w:rPr>
          <w:b w:val="0"/>
          <w:color w:val="auto"/>
          <w:lang w:val="en-AU" w:eastAsia="en-AU"/>
        </w:rPr>
        <w:t>ormal learning activities are evidence-based activities that encourage or enhance evidence-based clinical practice and contribute to the maintenance and development of both clinical competencies and clinical practice; with the expectation these activities will contribute to minimising risk as well as improving patient safety and health outcomes.</w:t>
      </w:r>
    </w:p>
    <w:p w:rsidR="00504FAF" w:rsidRPr="00BC5DE3" w:rsidRDefault="00504FAF" w:rsidP="00AF32B5">
      <w:pPr>
        <w:pStyle w:val="AHPRASubheading"/>
        <w:rPr>
          <w:b w:val="0"/>
          <w:color w:val="auto"/>
          <w:lang w:val="en-AU" w:eastAsia="en-AU"/>
        </w:rPr>
      </w:pPr>
      <w:r w:rsidRPr="00BC5DE3">
        <w:rPr>
          <w:b w:val="0"/>
          <w:color w:val="auto"/>
          <w:lang w:val="en-AU" w:eastAsia="en-AU"/>
        </w:rPr>
        <w:t xml:space="preserve">There is no </w:t>
      </w:r>
      <w:r w:rsidR="00EF7145" w:rsidRPr="00BC5DE3">
        <w:rPr>
          <w:b w:val="0"/>
          <w:color w:val="auto"/>
          <w:lang w:val="en-AU" w:eastAsia="en-AU"/>
        </w:rPr>
        <w:t>definitive</w:t>
      </w:r>
      <w:r w:rsidRPr="00BC5DE3">
        <w:rPr>
          <w:b w:val="0"/>
          <w:color w:val="auto"/>
          <w:lang w:val="en-AU" w:eastAsia="en-AU"/>
        </w:rPr>
        <w:t xml:space="preserve"> list of what can be a formal </w:t>
      </w:r>
      <w:r w:rsidR="00EF7145" w:rsidRPr="00BC5DE3">
        <w:rPr>
          <w:b w:val="0"/>
          <w:color w:val="auto"/>
          <w:lang w:val="en-AU" w:eastAsia="en-AU"/>
        </w:rPr>
        <w:t>learning</w:t>
      </w:r>
      <w:r w:rsidRPr="00BC5DE3">
        <w:rPr>
          <w:b w:val="0"/>
          <w:color w:val="auto"/>
          <w:lang w:val="en-AU" w:eastAsia="en-AU"/>
        </w:rPr>
        <w:t xml:space="preserve"> activity as long as it meets the criteria set by the Board and has been assessed by either the </w:t>
      </w:r>
      <w:r w:rsidR="00EF7145" w:rsidRPr="00BC5DE3">
        <w:rPr>
          <w:b w:val="0"/>
          <w:color w:val="auto"/>
          <w:lang w:val="en-AU" w:eastAsia="en-AU"/>
        </w:rPr>
        <w:t>individual</w:t>
      </w:r>
      <w:r w:rsidRPr="00BC5DE3">
        <w:rPr>
          <w:b w:val="0"/>
          <w:color w:val="auto"/>
          <w:lang w:val="en-AU" w:eastAsia="en-AU"/>
        </w:rPr>
        <w:t xml:space="preserve"> </w:t>
      </w:r>
      <w:r w:rsidR="00EF7145" w:rsidRPr="00BC5DE3">
        <w:rPr>
          <w:b w:val="0"/>
          <w:color w:val="auto"/>
          <w:lang w:val="en-AU" w:eastAsia="en-AU"/>
        </w:rPr>
        <w:t>practitioner</w:t>
      </w:r>
      <w:r w:rsidRPr="00BC5DE3">
        <w:rPr>
          <w:b w:val="0"/>
          <w:color w:val="auto"/>
          <w:lang w:val="en-AU" w:eastAsia="en-AU"/>
        </w:rPr>
        <w:t xml:space="preserve"> claiming the hours or by a recogni</w:t>
      </w:r>
      <w:r w:rsidR="00B27473" w:rsidRPr="00BC5DE3">
        <w:rPr>
          <w:b w:val="0"/>
          <w:color w:val="auto"/>
          <w:lang w:val="en-AU" w:eastAsia="en-AU"/>
        </w:rPr>
        <w:t>s</w:t>
      </w:r>
      <w:r w:rsidRPr="00BC5DE3">
        <w:rPr>
          <w:b w:val="0"/>
          <w:color w:val="auto"/>
          <w:lang w:val="en-AU" w:eastAsia="en-AU"/>
        </w:rPr>
        <w:t>ed body.</w:t>
      </w:r>
    </w:p>
    <w:p w:rsidR="00674100" w:rsidRPr="00BC5DE3" w:rsidRDefault="00EF7145" w:rsidP="00674100">
      <w:pPr>
        <w:pStyle w:val="AHPRASubheading"/>
        <w:rPr>
          <w:b w:val="0"/>
          <w:color w:val="auto"/>
          <w:lang w:val="en-AU" w:eastAsia="en-AU"/>
        </w:rPr>
      </w:pPr>
      <w:r w:rsidRPr="00BC5DE3">
        <w:rPr>
          <w:b w:val="0"/>
          <w:color w:val="auto"/>
          <w:lang w:val="en-AU" w:eastAsia="en-AU"/>
        </w:rPr>
        <w:t xml:space="preserve">The Board has had a number of enquiries about whether the supervision of students, could be considered a formal learning activity. </w:t>
      </w:r>
      <w:r w:rsidR="00504FAF" w:rsidRPr="00BC5DE3">
        <w:rPr>
          <w:b w:val="0"/>
          <w:color w:val="auto"/>
          <w:lang w:val="en-AU" w:eastAsia="en-AU"/>
        </w:rPr>
        <w:t>The Board</w:t>
      </w:r>
      <w:r w:rsidR="00674100" w:rsidRPr="00BC5DE3">
        <w:rPr>
          <w:b w:val="0"/>
          <w:color w:val="auto"/>
          <w:lang w:val="en-AU" w:eastAsia="en-AU"/>
        </w:rPr>
        <w:t xml:space="preserve"> feels the supervision </w:t>
      </w:r>
      <w:r w:rsidRPr="00BC5DE3">
        <w:rPr>
          <w:b w:val="0"/>
          <w:color w:val="auto"/>
          <w:lang w:val="en-AU" w:eastAsia="en-AU"/>
        </w:rPr>
        <w:t>of</w:t>
      </w:r>
      <w:r w:rsidR="00674100" w:rsidRPr="00BC5DE3">
        <w:rPr>
          <w:b w:val="0"/>
          <w:color w:val="auto"/>
          <w:lang w:val="en-AU" w:eastAsia="en-AU"/>
        </w:rPr>
        <w:t xml:space="preserve"> </w:t>
      </w:r>
      <w:r w:rsidRPr="00BC5DE3">
        <w:rPr>
          <w:b w:val="0"/>
          <w:color w:val="auto"/>
          <w:lang w:val="en-AU" w:eastAsia="en-AU"/>
        </w:rPr>
        <w:t>students</w:t>
      </w:r>
      <w:r w:rsidR="00674100" w:rsidRPr="00BC5DE3">
        <w:rPr>
          <w:b w:val="0"/>
          <w:color w:val="auto"/>
          <w:lang w:val="en-AU" w:eastAsia="en-AU"/>
        </w:rPr>
        <w:t xml:space="preserve"> in the ordinary course of their clinical train</w:t>
      </w:r>
      <w:r w:rsidR="00C9103A" w:rsidRPr="00BC5DE3">
        <w:rPr>
          <w:b w:val="0"/>
          <w:color w:val="auto"/>
          <w:lang w:val="en-AU" w:eastAsia="en-AU"/>
        </w:rPr>
        <w:t xml:space="preserve">ing, particularly in the course of a practitioners normal employment, </w:t>
      </w:r>
      <w:r w:rsidR="00674100" w:rsidRPr="00BC5DE3">
        <w:rPr>
          <w:b w:val="0"/>
          <w:color w:val="auto"/>
          <w:lang w:val="en-AU" w:eastAsia="en-AU"/>
        </w:rPr>
        <w:t xml:space="preserve">would not generally satisfy as formal </w:t>
      </w:r>
      <w:r w:rsidRPr="00BC5DE3">
        <w:rPr>
          <w:b w:val="0"/>
          <w:color w:val="auto"/>
          <w:lang w:val="en-AU" w:eastAsia="en-AU"/>
        </w:rPr>
        <w:t>learning</w:t>
      </w:r>
      <w:r w:rsidR="00674100" w:rsidRPr="00BC5DE3">
        <w:rPr>
          <w:b w:val="0"/>
          <w:color w:val="auto"/>
          <w:lang w:val="en-AU" w:eastAsia="en-AU"/>
        </w:rPr>
        <w:t xml:space="preserve">, however the supervision of students in undertaking charitable and other activities beyond the </w:t>
      </w:r>
      <w:r w:rsidR="00674100" w:rsidRPr="00BC5DE3">
        <w:rPr>
          <w:b w:val="0"/>
          <w:color w:val="auto"/>
          <w:lang w:val="en-AU" w:eastAsia="en-AU"/>
        </w:rPr>
        <w:lastRenderedPageBreak/>
        <w:t>auspices of their normal clinical training may fulfil the criteria for a formal learning activity depending on the outcome of the individual assessment of the activity.</w:t>
      </w:r>
      <w:r w:rsidR="009C5852" w:rsidRPr="00BC5DE3">
        <w:rPr>
          <w:b w:val="0"/>
          <w:color w:val="auto"/>
          <w:lang w:val="en-AU" w:eastAsia="en-AU"/>
        </w:rPr>
        <w:t xml:space="preserve"> </w:t>
      </w:r>
      <w:r w:rsidR="00C9103A" w:rsidRPr="00BC5DE3">
        <w:rPr>
          <w:b w:val="0"/>
          <w:color w:val="auto"/>
          <w:lang w:val="en-AU" w:eastAsia="en-AU"/>
        </w:rPr>
        <w:t xml:space="preserve">All formal </w:t>
      </w:r>
      <w:r w:rsidRPr="00BC5DE3">
        <w:rPr>
          <w:b w:val="0"/>
          <w:color w:val="auto"/>
          <w:lang w:val="en-AU" w:eastAsia="en-AU"/>
        </w:rPr>
        <w:t>learning</w:t>
      </w:r>
      <w:r w:rsidR="00C9103A" w:rsidRPr="00BC5DE3">
        <w:rPr>
          <w:b w:val="0"/>
          <w:color w:val="auto"/>
          <w:lang w:val="en-AU" w:eastAsia="en-AU"/>
        </w:rPr>
        <w:t xml:space="preserve"> must satisfy the criteria and be evidenced in the </w:t>
      </w:r>
      <w:r w:rsidRPr="00BC5DE3">
        <w:rPr>
          <w:b w:val="0"/>
          <w:color w:val="auto"/>
          <w:lang w:val="en-AU" w:eastAsia="en-AU"/>
        </w:rPr>
        <w:t>assessment. It</w:t>
      </w:r>
      <w:r w:rsidR="009C5852" w:rsidRPr="00BC5DE3">
        <w:rPr>
          <w:b w:val="0"/>
          <w:color w:val="auto"/>
          <w:lang w:val="en-AU" w:eastAsia="en-AU"/>
        </w:rPr>
        <w:t xml:space="preserve"> is t</w:t>
      </w:r>
      <w:r w:rsidR="00C9103A" w:rsidRPr="00BC5DE3">
        <w:rPr>
          <w:b w:val="0"/>
          <w:color w:val="auto"/>
          <w:lang w:val="en-AU" w:eastAsia="en-AU"/>
        </w:rPr>
        <w:t xml:space="preserve">he assessment </w:t>
      </w:r>
      <w:r w:rsidRPr="00BC5DE3">
        <w:rPr>
          <w:b w:val="0"/>
          <w:color w:val="auto"/>
          <w:lang w:val="en-AU" w:eastAsia="en-AU"/>
        </w:rPr>
        <w:t>of</w:t>
      </w:r>
      <w:r w:rsidR="00C9103A" w:rsidRPr="00BC5DE3">
        <w:rPr>
          <w:b w:val="0"/>
          <w:color w:val="auto"/>
          <w:lang w:val="en-AU" w:eastAsia="en-AU"/>
        </w:rPr>
        <w:t xml:space="preserve"> the activity that determines whether the activity satisfies the criteria for formal learning rather than the type </w:t>
      </w:r>
      <w:r w:rsidRPr="00BC5DE3">
        <w:rPr>
          <w:b w:val="0"/>
          <w:color w:val="auto"/>
          <w:lang w:val="en-AU" w:eastAsia="en-AU"/>
        </w:rPr>
        <w:t>of</w:t>
      </w:r>
      <w:r w:rsidR="00C9103A" w:rsidRPr="00BC5DE3">
        <w:rPr>
          <w:b w:val="0"/>
          <w:color w:val="auto"/>
          <w:lang w:val="en-AU" w:eastAsia="en-AU"/>
        </w:rPr>
        <w:t xml:space="preserve"> activity</w:t>
      </w:r>
      <w:r w:rsidR="00956CDB" w:rsidRPr="00BC5DE3">
        <w:rPr>
          <w:b w:val="0"/>
          <w:color w:val="auto"/>
          <w:lang w:val="en-AU" w:eastAsia="en-AU"/>
        </w:rPr>
        <w:t>.</w:t>
      </w:r>
      <w:r w:rsidRPr="00BC5DE3">
        <w:rPr>
          <w:b w:val="0"/>
          <w:color w:val="auto"/>
          <w:lang w:val="en-AU" w:eastAsia="en-AU"/>
        </w:rPr>
        <w:t xml:space="preserve"> Practitioners</w:t>
      </w:r>
      <w:r w:rsidR="009C5852" w:rsidRPr="00BC5DE3">
        <w:rPr>
          <w:b w:val="0"/>
          <w:color w:val="auto"/>
          <w:lang w:val="en-AU" w:eastAsia="en-AU"/>
        </w:rPr>
        <w:t xml:space="preserve"> seeking to claim these hours as formal </w:t>
      </w:r>
      <w:r w:rsidRPr="00BC5DE3">
        <w:rPr>
          <w:b w:val="0"/>
          <w:color w:val="auto"/>
          <w:lang w:val="en-AU" w:eastAsia="en-AU"/>
        </w:rPr>
        <w:t>learning</w:t>
      </w:r>
      <w:r w:rsidR="009C5852" w:rsidRPr="00BC5DE3">
        <w:rPr>
          <w:b w:val="0"/>
          <w:color w:val="auto"/>
          <w:lang w:val="en-AU" w:eastAsia="en-AU"/>
        </w:rPr>
        <w:t xml:space="preserve"> must keep </w:t>
      </w:r>
      <w:r w:rsidRPr="00BC5DE3">
        <w:rPr>
          <w:b w:val="0"/>
          <w:color w:val="auto"/>
          <w:lang w:val="en-AU" w:eastAsia="en-AU"/>
        </w:rPr>
        <w:t>evidence</w:t>
      </w:r>
      <w:r w:rsidR="009C5852" w:rsidRPr="00BC5DE3">
        <w:rPr>
          <w:b w:val="0"/>
          <w:color w:val="auto"/>
          <w:lang w:val="en-AU" w:eastAsia="en-AU"/>
        </w:rPr>
        <w:t xml:space="preserve"> of the assessment in the portfolio and produce the </w:t>
      </w:r>
      <w:r w:rsidRPr="00BC5DE3">
        <w:rPr>
          <w:b w:val="0"/>
          <w:color w:val="auto"/>
          <w:lang w:val="en-AU" w:eastAsia="en-AU"/>
        </w:rPr>
        <w:t>evidence when requested.</w:t>
      </w:r>
    </w:p>
    <w:p w:rsidR="00956CDB" w:rsidRPr="00BC5DE3" w:rsidRDefault="00956CDB" w:rsidP="00956CDB">
      <w:pPr>
        <w:pStyle w:val="AHPRASubheading"/>
      </w:pPr>
      <w:r w:rsidRPr="00BC5DE3">
        <w:t>National awareness campaign</w:t>
      </w:r>
    </w:p>
    <w:p w:rsidR="00956CDB" w:rsidRPr="00BC5DE3" w:rsidRDefault="00956CDB" w:rsidP="00956CDB">
      <w:pPr>
        <w:shd w:val="clear" w:color="auto" w:fill="FFFFFF"/>
        <w:ind w:right="270"/>
        <w:rPr>
          <w:iCs/>
          <w:sz w:val="20"/>
          <w:szCs w:val="20"/>
        </w:rPr>
      </w:pPr>
      <w:r w:rsidRPr="00BC5DE3">
        <w:rPr>
          <w:iCs/>
          <w:sz w:val="20"/>
          <w:szCs w:val="20"/>
        </w:rPr>
        <w:t>The third and final phase of AHPRA’s national awareness campaign is underway.</w:t>
      </w:r>
    </w:p>
    <w:p w:rsidR="00956CDB" w:rsidRPr="00BC5DE3" w:rsidRDefault="00956CDB" w:rsidP="00956CDB">
      <w:pPr>
        <w:shd w:val="clear" w:color="auto" w:fill="FFFFFF"/>
        <w:ind w:right="270"/>
        <w:rPr>
          <w:iCs/>
          <w:sz w:val="20"/>
          <w:szCs w:val="20"/>
        </w:rPr>
      </w:pPr>
    </w:p>
    <w:p w:rsidR="00956CDB" w:rsidRPr="00BC5DE3" w:rsidRDefault="00956CDB" w:rsidP="00956CDB">
      <w:pPr>
        <w:shd w:val="clear" w:color="auto" w:fill="FFFFFF"/>
        <w:ind w:right="270"/>
        <w:rPr>
          <w:iCs/>
          <w:sz w:val="20"/>
          <w:szCs w:val="20"/>
        </w:rPr>
      </w:pPr>
      <w:r w:rsidRPr="00BC5DE3">
        <w:rPr>
          <w:iCs/>
          <w:sz w:val="20"/>
          <w:szCs w:val="20"/>
        </w:rPr>
        <w:t xml:space="preserve">Under the headline of </w:t>
      </w:r>
      <w:hyperlink r:id="rId9" w:history="1">
        <w:r w:rsidRPr="00BC5DE3">
          <w:rPr>
            <w:rStyle w:val="Hyperlink"/>
            <w:iCs/>
            <w:sz w:val="20"/>
            <w:szCs w:val="20"/>
          </w:rPr>
          <w:t>Safe in the knowledge</w:t>
        </w:r>
      </w:hyperlink>
      <w:r w:rsidRPr="00BC5DE3">
        <w:rPr>
          <w:iCs/>
          <w:sz w:val="20"/>
          <w:szCs w:val="20"/>
        </w:rPr>
        <w:t xml:space="preserve">, the phase targets the public to increase awareness of the </w:t>
      </w:r>
      <w:hyperlink r:id="rId10" w:history="1">
        <w:r w:rsidRPr="00BC5DE3">
          <w:rPr>
            <w:rStyle w:val="Hyperlink"/>
            <w:sz w:val="20"/>
            <w:szCs w:val="20"/>
          </w:rPr>
          <w:t>national register of health practitioners</w:t>
        </w:r>
      </w:hyperlink>
      <w:r w:rsidRPr="00BC5DE3">
        <w:rPr>
          <w:sz w:val="20"/>
          <w:szCs w:val="20"/>
        </w:rPr>
        <w:t xml:space="preserve"> </w:t>
      </w:r>
      <w:r w:rsidRPr="00BC5DE3">
        <w:rPr>
          <w:iCs/>
          <w:sz w:val="20"/>
          <w:szCs w:val="20"/>
        </w:rPr>
        <w:t>and encourages them to check it before visiting their practitioner.</w:t>
      </w:r>
    </w:p>
    <w:p w:rsidR="00956CDB" w:rsidRPr="00BC5DE3" w:rsidRDefault="00956CDB" w:rsidP="00956CDB">
      <w:pPr>
        <w:shd w:val="clear" w:color="auto" w:fill="FFFFFF"/>
        <w:ind w:right="270"/>
        <w:rPr>
          <w:iCs/>
          <w:sz w:val="20"/>
          <w:szCs w:val="20"/>
        </w:rPr>
      </w:pPr>
      <w:r w:rsidRPr="00BC5DE3">
        <w:rPr>
          <w:iCs/>
          <w:sz w:val="20"/>
          <w:szCs w:val="20"/>
        </w:rPr>
        <w:t>The AHPRA website has been updated with additional information on what the public can do if a practitioner can’t be found on the register.</w:t>
      </w:r>
    </w:p>
    <w:p w:rsidR="00956CDB" w:rsidRPr="00BC5DE3" w:rsidRDefault="00956CDB" w:rsidP="00956CDB">
      <w:pPr>
        <w:shd w:val="clear" w:color="auto" w:fill="FFFFFF"/>
        <w:ind w:right="270"/>
        <w:rPr>
          <w:iCs/>
          <w:sz w:val="20"/>
          <w:szCs w:val="20"/>
        </w:rPr>
      </w:pPr>
    </w:p>
    <w:p w:rsidR="00AA6574" w:rsidRPr="00BC5DE3" w:rsidRDefault="00956CDB">
      <w:pPr>
        <w:shd w:val="clear" w:color="auto" w:fill="FFFFFF"/>
        <w:ind w:right="270"/>
        <w:rPr>
          <w:b/>
          <w:iCs/>
          <w:szCs w:val="20"/>
        </w:rPr>
      </w:pPr>
      <w:r w:rsidRPr="00BC5DE3">
        <w:rPr>
          <w:iCs/>
          <w:sz w:val="20"/>
          <w:szCs w:val="20"/>
        </w:rPr>
        <w:t>As part of the campaign, employers of health practitioners have been urged to understand their obligations while practitioners have also been encouraged to stay up to date with regulation changes as they occur, and to be aware of their obligations as registered practitioners.</w:t>
      </w:r>
    </w:p>
    <w:p w:rsidR="00AF32B5" w:rsidRPr="00BC5DE3" w:rsidRDefault="00AF32B5" w:rsidP="00AF32B5">
      <w:pPr>
        <w:pStyle w:val="AHPRAbody"/>
      </w:pPr>
    </w:p>
    <w:p w:rsidR="00D54955" w:rsidRPr="00BC5DE3" w:rsidRDefault="00D54955" w:rsidP="00D54955">
      <w:pPr>
        <w:pStyle w:val="AHPRASubhead"/>
        <w:rPr>
          <w:lang w:eastAsia="en-AU"/>
        </w:rPr>
      </w:pPr>
      <w:r w:rsidRPr="00BC5DE3">
        <w:rPr>
          <w:lang w:eastAsia="en-AU"/>
        </w:rPr>
        <w:t xml:space="preserve">Are your contact details up to date? </w:t>
      </w:r>
    </w:p>
    <w:p w:rsidR="00D54955" w:rsidRPr="00BC5DE3" w:rsidRDefault="00D54955" w:rsidP="00D54955">
      <w:pPr>
        <w:pStyle w:val="AHPRAbody"/>
      </w:pPr>
      <w:r w:rsidRPr="00BC5DE3">
        <w:t xml:space="preserve">It is important that your contact details are up to date to receive renewal reminders from AHPRA and information from the Board. You can check your details via the </w:t>
      </w:r>
      <w:hyperlink r:id="rId11" w:history="1">
        <w:r w:rsidRPr="00BC5DE3">
          <w:rPr>
            <w:rStyle w:val="Hyperlink"/>
          </w:rPr>
          <w:t>Login icon</w:t>
        </w:r>
      </w:hyperlink>
      <w:r w:rsidRPr="00BC5DE3">
        <w:t xml:space="preserve"> at the top right of the AHPRA website. Email accounts need to be set to receive communications from AHPRA and the Board to avoid misdirection to an account junk box. </w:t>
      </w:r>
    </w:p>
    <w:p w:rsidR="00493F83" w:rsidRPr="00BC5DE3" w:rsidRDefault="00493F83" w:rsidP="008360C0">
      <w:pPr>
        <w:pStyle w:val="AHPRASubheading"/>
        <w:rPr>
          <w:lang w:val="en-AU"/>
        </w:rPr>
      </w:pPr>
      <w:r w:rsidRPr="00BC5DE3">
        <w:rPr>
          <w:lang w:val="en-AU"/>
        </w:rPr>
        <w:t xml:space="preserve">Conclusion </w:t>
      </w:r>
    </w:p>
    <w:p w:rsidR="00493F83" w:rsidRPr="00BC5DE3" w:rsidRDefault="00493F83" w:rsidP="00A2092B">
      <w:pPr>
        <w:pStyle w:val="AHPRAbody"/>
      </w:pPr>
      <w:r w:rsidRPr="00BC5DE3">
        <w:t xml:space="preserve">The National Board publishes a range of information about registration and the National Board’s expectations of practitioners on its website at </w:t>
      </w:r>
      <w:r w:rsidRPr="00BC5DE3">
        <w:rPr>
          <w:color w:val="0000FF"/>
          <w:u w:val="single"/>
        </w:rPr>
        <w:t xml:space="preserve">www.chiropracticboard.gov.au </w:t>
      </w:r>
      <w:r w:rsidRPr="00BC5DE3">
        <w:t xml:space="preserve">or </w:t>
      </w:r>
      <w:r w:rsidRPr="00BC5DE3">
        <w:rPr>
          <w:color w:val="0000FF"/>
          <w:u w:val="single"/>
        </w:rPr>
        <w:t>www.ahpra.gov.au</w:t>
      </w:r>
      <w:r w:rsidRPr="00BC5DE3">
        <w:t xml:space="preserve">. </w:t>
      </w:r>
    </w:p>
    <w:p w:rsidR="00493F83" w:rsidRPr="00BC5DE3" w:rsidRDefault="00493F83" w:rsidP="00A2092B">
      <w:pPr>
        <w:pStyle w:val="AHPRAbody"/>
      </w:pPr>
      <w:r w:rsidRPr="00BC5DE3">
        <w:t xml:space="preserve">For more </w:t>
      </w:r>
      <w:r w:rsidR="0015746A" w:rsidRPr="00BC5DE3">
        <w:t>information</w:t>
      </w:r>
      <w:r w:rsidRPr="00BC5DE3">
        <w:t xml:space="preserve"> or </w:t>
      </w:r>
      <w:r w:rsidR="0015746A" w:rsidRPr="00BC5DE3">
        <w:t xml:space="preserve">help </w:t>
      </w:r>
      <w:r w:rsidRPr="00BC5DE3">
        <w:t xml:space="preserve">with questions about your registration please send an </w:t>
      </w:r>
      <w:hyperlink r:id="rId12" w:anchor="Webenquiryform" w:history="1">
        <w:r w:rsidRPr="00BC5DE3">
          <w:rPr>
            <w:rStyle w:val="Hyperlink"/>
          </w:rPr>
          <w:t>online enquiry form</w:t>
        </w:r>
      </w:hyperlink>
      <w:r w:rsidRPr="00BC5DE3">
        <w:rPr>
          <w:color w:val="0000FF"/>
          <w:u w:val="single"/>
        </w:rPr>
        <w:t xml:space="preserve"> </w:t>
      </w:r>
      <w:r w:rsidRPr="00BC5DE3">
        <w:t xml:space="preserve">or contact AHPRA on 1300 419 495. </w:t>
      </w:r>
    </w:p>
    <w:p w:rsidR="00493F83" w:rsidRPr="00BC5DE3" w:rsidRDefault="00493F83" w:rsidP="00A2092B">
      <w:pPr>
        <w:pStyle w:val="AHPRAbody"/>
        <w:rPr>
          <w:b/>
          <w:bCs/>
          <w:color w:val="007BC3"/>
          <w:sz w:val="22"/>
        </w:rPr>
      </w:pPr>
    </w:p>
    <w:p w:rsidR="00493F83" w:rsidRPr="00BC5DE3" w:rsidRDefault="00493F83" w:rsidP="008360C0">
      <w:pPr>
        <w:pStyle w:val="AHPRASubheading"/>
        <w:rPr>
          <w:lang w:val="en-AU"/>
        </w:rPr>
      </w:pPr>
      <w:r w:rsidRPr="00BC5DE3">
        <w:rPr>
          <w:lang w:val="en-AU"/>
        </w:rPr>
        <w:t>Dr Wayne Minter</w:t>
      </w:r>
      <w:r w:rsidR="00A2092B" w:rsidRPr="00BC5DE3">
        <w:rPr>
          <w:lang w:val="en-AU"/>
        </w:rPr>
        <w:t xml:space="preserve"> AM</w:t>
      </w:r>
    </w:p>
    <w:p w:rsidR="00493F83" w:rsidRPr="00BC5DE3" w:rsidRDefault="00493F83" w:rsidP="00A2092B">
      <w:pPr>
        <w:pStyle w:val="Default"/>
        <w:spacing w:line="288" w:lineRule="auto"/>
        <w:rPr>
          <w:color w:val="auto"/>
          <w:sz w:val="20"/>
        </w:rPr>
      </w:pPr>
      <w:r w:rsidRPr="00BC5DE3">
        <w:rPr>
          <w:sz w:val="20"/>
        </w:rPr>
        <w:t xml:space="preserve">Chiropractor </w:t>
      </w:r>
    </w:p>
    <w:p w:rsidR="0015746A" w:rsidRPr="00BC5DE3" w:rsidRDefault="00493F83" w:rsidP="00A2092B">
      <w:pPr>
        <w:pStyle w:val="Default"/>
        <w:spacing w:line="288" w:lineRule="auto"/>
        <w:rPr>
          <w:sz w:val="20"/>
        </w:rPr>
      </w:pPr>
      <w:r w:rsidRPr="00BC5DE3">
        <w:rPr>
          <w:sz w:val="20"/>
        </w:rPr>
        <w:t>Chair</w:t>
      </w:r>
    </w:p>
    <w:p w:rsidR="00493F83" w:rsidRPr="00BC5DE3" w:rsidRDefault="00493F83" w:rsidP="00A2092B">
      <w:pPr>
        <w:pStyle w:val="Default"/>
        <w:spacing w:line="288" w:lineRule="auto"/>
        <w:rPr>
          <w:color w:val="auto"/>
          <w:sz w:val="20"/>
        </w:rPr>
      </w:pPr>
      <w:r w:rsidRPr="00BC5DE3">
        <w:rPr>
          <w:sz w:val="20"/>
        </w:rPr>
        <w:t xml:space="preserve">Chiropractic Board of Australia </w:t>
      </w:r>
    </w:p>
    <w:p w:rsidR="00A543CA" w:rsidRDefault="00245B23" w:rsidP="00A2092B">
      <w:pPr>
        <w:pStyle w:val="AHPRAbody"/>
        <w:spacing w:after="0" w:line="288" w:lineRule="auto"/>
      </w:pPr>
      <w:r>
        <w:rPr>
          <w:i/>
          <w:iCs/>
        </w:rPr>
        <w:t xml:space="preserve">3 August </w:t>
      </w:r>
      <w:r w:rsidR="00772FB8" w:rsidRPr="00BC5DE3">
        <w:rPr>
          <w:i/>
          <w:iCs/>
        </w:rPr>
        <w:t>2016</w:t>
      </w:r>
    </w:p>
    <w:sectPr w:rsidR="00A543CA" w:rsidSect="00493F83">
      <w:footerReference w:type="default" r:id="rId13"/>
      <w:headerReference w:type="first" r:id="rId14"/>
      <w:footerReference w:type="first" r:id="rId15"/>
      <w:pgSz w:w="11900" w:h="16840"/>
      <w:pgMar w:top="1276" w:right="1134" w:bottom="1134" w:left="1134" w:header="1134" w:footer="1123" w:gutter="0"/>
      <w:cols w:sep="1"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05" w:rsidRDefault="006B5105" w:rsidP="00162B96">
      <w:r>
        <w:separator/>
      </w:r>
    </w:p>
    <w:p w:rsidR="006B5105" w:rsidRDefault="006B5105"/>
  </w:endnote>
  <w:endnote w:type="continuationSeparator" w:id="0">
    <w:p w:rsidR="006B5105" w:rsidRDefault="006B5105" w:rsidP="00162B96">
      <w:r>
        <w:continuationSeparator/>
      </w:r>
    </w:p>
    <w:p w:rsidR="006B5105" w:rsidRDefault="006B5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Lt">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05" w:rsidRPr="00B8709C" w:rsidRDefault="000529C7" w:rsidP="00B8709C">
    <w:pPr>
      <w:pStyle w:val="AHPRApagenumber"/>
    </w:pPr>
    <w:sdt>
      <w:sdtPr>
        <w:rPr>
          <w:szCs w:val="16"/>
        </w:rPr>
        <w:id w:val="8374046"/>
        <w:docPartObj>
          <w:docPartGallery w:val="Page Numbers (Top of Page)"/>
          <w:docPartUnique/>
        </w:docPartObj>
      </w:sdtPr>
      <w:sdtEndPr>
        <w:rPr>
          <w:szCs w:val="20"/>
        </w:rPr>
      </w:sdtEndPr>
      <w:sdtContent>
        <w:r w:rsidR="006B5105" w:rsidRPr="000E7E28">
          <w:t xml:space="preserve">Page </w:t>
        </w:r>
        <w:r w:rsidR="00AA6574">
          <w:fldChar w:fldCharType="begin"/>
        </w:r>
        <w:r w:rsidR="00956CDB">
          <w:instrText xml:space="preserve"> PAGE </w:instrText>
        </w:r>
        <w:r w:rsidR="00AA6574">
          <w:fldChar w:fldCharType="separate"/>
        </w:r>
        <w:r>
          <w:rPr>
            <w:noProof/>
          </w:rPr>
          <w:t>2</w:t>
        </w:r>
        <w:r w:rsidR="00AA6574">
          <w:rPr>
            <w:noProof/>
          </w:rPr>
          <w:fldChar w:fldCharType="end"/>
        </w:r>
        <w:r w:rsidR="006B5105" w:rsidRPr="000E7E28">
          <w:t xml:space="preserve"> of </w:t>
        </w:r>
        <w:r w:rsidR="00AA6574">
          <w:fldChar w:fldCharType="begin"/>
        </w:r>
        <w:r w:rsidR="00956CDB">
          <w:instrText xml:space="preserve"> NUMPAGES  </w:instrText>
        </w:r>
        <w:r w:rsidR="00AA6574">
          <w:fldChar w:fldCharType="separate"/>
        </w:r>
        <w:r>
          <w:rPr>
            <w:noProof/>
          </w:rPr>
          <w:t>2</w:t>
        </w:r>
        <w:r w:rsidR="00AA657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05" w:rsidRPr="00E77E23" w:rsidRDefault="006B5105" w:rsidP="004F445E">
    <w:pPr>
      <w:pStyle w:val="AHPRAfirstpagefooter"/>
      <w:spacing w:before="200"/>
      <w:contextualSpacing/>
    </w:pPr>
    <w:r>
      <w:rPr>
        <w:color w:val="007DC3"/>
      </w:rPr>
      <w:t>Chiropractic</w:t>
    </w:r>
    <w:r w:rsidRPr="00E77E23">
      <w:t xml:space="preserve"> </w:t>
    </w:r>
    <w:r>
      <w:t>Board of Australia</w:t>
    </w:r>
  </w:p>
  <w:p w:rsidR="006B5105" w:rsidRDefault="006B5105" w:rsidP="00B266A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C51621">
      <w:t>chiropracticboard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05" w:rsidRDefault="006B5105" w:rsidP="00162B96">
      <w:r>
        <w:separator/>
      </w:r>
    </w:p>
  </w:footnote>
  <w:footnote w:type="continuationSeparator" w:id="0">
    <w:p w:rsidR="006B5105" w:rsidRDefault="006B5105" w:rsidP="00162B96">
      <w:r>
        <w:continuationSeparator/>
      </w:r>
    </w:p>
    <w:p w:rsidR="006B5105" w:rsidRDefault="006B5105"/>
  </w:footnote>
  <w:footnote w:type="continuationNotice" w:id="1">
    <w:p w:rsidR="006B5105" w:rsidRDefault="006B51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05" w:rsidRDefault="006B5105" w:rsidP="00FB089F">
    <w:pPr>
      <w:spacing w:before="120" w:after="120"/>
      <w:jc w:val="left"/>
    </w:pPr>
    <w:r>
      <w:rPr>
        <w:noProof/>
      </w:rPr>
      <w:drawing>
        <wp:anchor distT="0" distB="0" distL="114300" distR="114300" simplePos="0" relativeHeight="251659264" behindDoc="0" locked="0" layoutInCell="1" allowOverlap="1">
          <wp:simplePos x="0" y="0"/>
          <wp:positionH relativeFrom="margin">
            <wp:posOffset>5190490</wp:posOffset>
          </wp:positionH>
          <wp:positionV relativeFrom="margin">
            <wp:posOffset>-1243330</wp:posOffset>
          </wp:positionV>
          <wp:extent cx="1261110" cy="1319530"/>
          <wp:effectExtent l="0" t="0" r="0" b="0"/>
          <wp:wrapSquare wrapText="bothSides"/>
          <wp:docPr id="1" name="Picture 1" descr="Chiro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261110" cy="1319530"/>
                  </a:xfrm>
                  <a:prstGeom prst="rect">
                    <a:avLst/>
                  </a:prstGeom>
                  <a:noFill/>
                </pic:spPr>
              </pic:pic>
            </a:graphicData>
          </a:graphic>
        </wp:anchor>
      </w:drawing>
    </w:r>
  </w:p>
  <w:p w:rsidR="006B5105" w:rsidRPr="00FB089F" w:rsidRDefault="006B5105" w:rsidP="00FB089F">
    <w:pPr>
      <w:spacing w:before="120" w:after="120"/>
      <w:jc w:val="left"/>
      <w:rPr>
        <w:noProof/>
        <w:szCs w:val="20"/>
        <w:lang w:val="en-US"/>
      </w:rPr>
    </w:pPr>
  </w:p>
  <w:p w:rsidR="006B5105" w:rsidRPr="00FB089F" w:rsidRDefault="006B5105" w:rsidP="00FB089F">
    <w:pPr>
      <w:spacing w:before="120" w:after="120"/>
      <w:jc w:val="left"/>
      <w:rPr>
        <w:noProof/>
        <w:szCs w:val="20"/>
        <w:lang w:val="en-US"/>
      </w:rPr>
    </w:pPr>
  </w:p>
  <w:p w:rsidR="006B5105" w:rsidRPr="00FB089F" w:rsidRDefault="006B5105" w:rsidP="00FB089F">
    <w:pPr>
      <w:spacing w:before="120" w:after="120"/>
      <w:jc w:val="left"/>
      <w:rPr>
        <w:noProof/>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02B165A"/>
    <w:multiLevelType w:val="multilevel"/>
    <w:tmpl w:val="8A5097F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C48DF"/>
    <w:multiLevelType w:val="hybridMultilevel"/>
    <w:tmpl w:val="42C6061A"/>
    <w:lvl w:ilvl="0" w:tplc="1C068DD6">
      <w:start w:val="1"/>
      <w:numFmt w:val="decimal"/>
      <w:lvlText w:val="%1."/>
      <w:lvlJc w:val="left"/>
      <w:pPr>
        <w:ind w:left="720" w:hanging="360"/>
      </w:pPr>
    </w:lvl>
    <w:lvl w:ilvl="1" w:tplc="D528E68C">
      <w:start w:val="1"/>
      <w:numFmt w:val="lowerLetter"/>
      <w:lvlText w:val="%2."/>
      <w:lvlJc w:val="left"/>
      <w:pPr>
        <w:ind w:left="1440" w:hanging="360"/>
      </w:pPr>
    </w:lvl>
    <w:lvl w:ilvl="2" w:tplc="4CF841FE">
      <w:start w:val="1"/>
      <w:numFmt w:val="lowerRoman"/>
      <w:lvlText w:val="%3."/>
      <w:lvlJc w:val="right"/>
      <w:pPr>
        <w:ind w:left="2160" w:hanging="180"/>
      </w:pPr>
    </w:lvl>
    <w:lvl w:ilvl="3" w:tplc="003C410E">
      <w:start w:val="1"/>
      <w:numFmt w:val="decimal"/>
      <w:lvlText w:val="%4."/>
      <w:lvlJc w:val="left"/>
      <w:pPr>
        <w:ind w:left="2880" w:hanging="360"/>
      </w:pPr>
    </w:lvl>
    <w:lvl w:ilvl="4" w:tplc="0834082E">
      <w:start w:val="1"/>
      <w:numFmt w:val="lowerLetter"/>
      <w:lvlText w:val="%5."/>
      <w:lvlJc w:val="left"/>
      <w:pPr>
        <w:ind w:left="3600" w:hanging="360"/>
      </w:pPr>
    </w:lvl>
    <w:lvl w:ilvl="5" w:tplc="101A2FDE">
      <w:start w:val="1"/>
      <w:numFmt w:val="lowerRoman"/>
      <w:lvlText w:val="%6."/>
      <w:lvlJc w:val="right"/>
      <w:pPr>
        <w:ind w:left="4320" w:hanging="180"/>
      </w:pPr>
    </w:lvl>
    <w:lvl w:ilvl="6" w:tplc="B6A0B6E2">
      <w:start w:val="1"/>
      <w:numFmt w:val="decimal"/>
      <w:lvlText w:val="%7."/>
      <w:lvlJc w:val="left"/>
      <w:pPr>
        <w:ind w:left="5040" w:hanging="360"/>
      </w:pPr>
    </w:lvl>
    <w:lvl w:ilvl="7" w:tplc="7D14D788">
      <w:start w:val="1"/>
      <w:numFmt w:val="lowerLetter"/>
      <w:lvlText w:val="%8."/>
      <w:lvlJc w:val="left"/>
      <w:pPr>
        <w:ind w:left="5760" w:hanging="360"/>
      </w:pPr>
    </w:lvl>
    <w:lvl w:ilvl="8" w:tplc="1362E5B2">
      <w:start w:val="1"/>
      <w:numFmt w:val="lowerRoman"/>
      <w:lvlText w:val="%9."/>
      <w:lvlJc w:val="right"/>
      <w:pPr>
        <w:ind w:left="6480" w:hanging="180"/>
      </w:pPr>
    </w:lvl>
  </w:abstractNum>
  <w:abstractNum w:abstractNumId="4" w15:restartNumberingAfterBreak="0">
    <w:nsid w:val="08886774"/>
    <w:multiLevelType w:val="hybridMultilevel"/>
    <w:tmpl w:val="068A29CC"/>
    <w:lvl w:ilvl="0" w:tplc="D8F4B23E">
      <w:start w:val="1"/>
      <w:numFmt w:val="bullet"/>
      <w:pStyle w:val="AHPRABulletlevel1"/>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5" w15:restartNumberingAfterBreak="0">
    <w:nsid w:val="0C677226"/>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73A32"/>
    <w:multiLevelType w:val="multilevel"/>
    <w:tmpl w:val="C4183F12"/>
    <w:lvl w:ilvl="0">
      <w:start w:val="1"/>
      <w:numFmt w:val="decimal"/>
      <w:lvlText w:val="%1."/>
      <w:lvlJc w:val="left"/>
      <w:pPr>
        <w:ind w:left="369" w:hanging="369"/>
      </w:pPr>
      <w:rPr>
        <w:rFonts w:ascii="Arial" w:hAnsi="Arial"/>
        <w:b w:val="0"/>
        <w:bCs/>
        <w:i w:val="0"/>
        <w:dstrike w:val="0"/>
        <w:spacing w:val="0"/>
        <w:kern w:val="0"/>
        <w:position w:val="0"/>
        <w:sz w:val="20"/>
        <w:u w:val="none"/>
        <w:vertAlign w:val="baseline"/>
      </w:rPr>
    </w:lvl>
    <w:lvl w:ilvl="1">
      <w:start w:val="1"/>
      <w:numFmt w:val="decimal"/>
      <w:lvlText w:val="%1.%2."/>
      <w:lvlJc w:val="left"/>
      <w:pPr>
        <w:ind w:left="369"/>
      </w:pPr>
      <w:rPr>
        <w:rFonts w:ascii="Arial" w:hAnsi="Arial"/>
        <w:b w:val="0"/>
        <w:i w:val="0"/>
        <w:sz w:val="20"/>
      </w:rPr>
    </w:lvl>
    <w:lvl w:ilvl="2">
      <w:start w:val="1"/>
      <w:numFmt w:val="decimal"/>
      <w:lvlText w:val="%1.%2.%3."/>
      <w:lvlJc w:val="left"/>
      <w:pPr>
        <w:ind w:left="369" w:firstLine="368"/>
      </w:pPr>
      <w:rPr>
        <w:rFonts w:ascii="Arial" w:hAnsi="Arial"/>
        <w:b w:val="0"/>
        <w:i w:val="0"/>
        <w:sz w:val="20"/>
      </w:rPr>
    </w:lvl>
    <w:lvl w:ilvl="3">
      <w:start w:val="1"/>
      <w:numFmt w:val="decimal"/>
      <w:lvlText w:val="%1.%2.%3.%4."/>
      <w:lvlJc w:val="left"/>
      <w:pPr>
        <w:ind w:left="1476" w:hanging="369"/>
      </w:pPr>
    </w:lvl>
    <w:lvl w:ilvl="4">
      <w:start w:val="1"/>
      <w:numFmt w:val="decimal"/>
      <w:lvlText w:val="%1.%2.%3.%4.%5."/>
      <w:lvlJc w:val="left"/>
      <w:pPr>
        <w:ind w:left="1845" w:hanging="369"/>
      </w:pPr>
    </w:lvl>
    <w:lvl w:ilvl="5">
      <w:start w:val="1"/>
      <w:numFmt w:val="decimal"/>
      <w:lvlText w:val="%1.%2.%3.%4.%5.%6."/>
      <w:lvlJc w:val="left"/>
      <w:pPr>
        <w:ind w:left="2214" w:hanging="369"/>
      </w:pPr>
    </w:lvl>
    <w:lvl w:ilvl="6">
      <w:start w:val="1"/>
      <w:numFmt w:val="decimal"/>
      <w:lvlText w:val="%1.%2.%3.%4.%5.%6.%7."/>
      <w:lvlJc w:val="left"/>
      <w:pPr>
        <w:ind w:left="2583" w:hanging="369"/>
      </w:pPr>
    </w:lvl>
    <w:lvl w:ilvl="7">
      <w:start w:val="1"/>
      <w:numFmt w:val="decimal"/>
      <w:lvlText w:val="%1.%2.%3.%4.%5.%6.%7.%8."/>
      <w:lvlJc w:val="left"/>
      <w:pPr>
        <w:ind w:left="2952" w:hanging="369"/>
      </w:pPr>
    </w:lvl>
    <w:lvl w:ilvl="8">
      <w:start w:val="1"/>
      <w:numFmt w:val="decimal"/>
      <w:lvlText w:val="%1.%2.%3.%4.%5.%6.%7.%8.%9."/>
      <w:lvlJc w:val="left"/>
      <w:pPr>
        <w:ind w:left="3321" w:hanging="369"/>
      </w:pPr>
    </w:lvl>
  </w:abstractNum>
  <w:abstractNum w:abstractNumId="7" w15:restartNumberingAfterBreak="0">
    <w:nsid w:val="1674230E"/>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622E12"/>
    <w:multiLevelType w:val="hybridMultilevel"/>
    <w:tmpl w:val="59FECF02"/>
    <w:lvl w:ilvl="0" w:tplc="D0783B4C">
      <w:start w:val="1"/>
      <w:numFmt w:val="decimal"/>
      <w:lvlText w:val="%1."/>
      <w:lvlJc w:val="left"/>
      <w:pPr>
        <w:ind w:left="720" w:hanging="360"/>
      </w:pPr>
    </w:lvl>
    <w:lvl w:ilvl="1" w:tplc="3F646CEE">
      <w:start w:val="1"/>
      <w:numFmt w:val="lowerLetter"/>
      <w:lvlText w:val="%2."/>
      <w:lvlJc w:val="left"/>
      <w:pPr>
        <w:ind w:left="1440" w:hanging="360"/>
      </w:pPr>
      <w:rPr>
        <w:rFonts w:hint="default"/>
      </w:rPr>
    </w:lvl>
    <w:lvl w:ilvl="2" w:tplc="8836E902">
      <w:start w:val="1"/>
      <w:numFmt w:val="bullet"/>
      <w:lvlText w:val=""/>
      <w:lvlJc w:val="left"/>
      <w:pPr>
        <w:ind w:left="2160" w:hanging="180"/>
      </w:pPr>
      <w:rPr>
        <w:rFonts w:ascii="Symbol" w:hAnsi="Symbol" w:hint="default"/>
      </w:rPr>
    </w:lvl>
    <w:lvl w:ilvl="3" w:tplc="ABBE1030" w:tentative="1">
      <w:start w:val="1"/>
      <w:numFmt w:val="decimal"/>
      <w:lvlText w:val="%4."/>
      <w:lvlJc w:val="left"/>
      <w:pPr>
        <w:ind w:left="2880" w:hanging="360"/>
      </w:pPr>
    </w:lvl>
    <w:lvl w:ilvl="4" w:tplc="46943262" w:tentative="1">
      <w:start w:val="1"/>
      <w:numFmt w:val="lowerLetter"/>
      <w:lvlText w:val="%5."/>
      <w:lvlJc w:val="left"/>
      <w:pPr>
        <w:ind w:left="3600" w:hanging="360"/>
      </w:pPr>
    </w:lvl>
    <w:lvl w:ilvl="5" w:tplc="3808E816" w:tentative="1">
      <w:start w:val="1"/>
      <w:numFmt w:val="lowerRoman"/>
      <w:lvlText w:val="%6."/>
      <w:lvlJc w:val="right"/>
      <w:pPr>
        <w:ind w:left="4320" w:hanging="180"/>
      </w:pPr>
    </w:lvl>
    <w:lvl w:ilvl="6" w:tplc="3EC46C98" w:tentative="1">
      <w:start w:val="1"/>
      <w:numFmt w:val="decimal"/>
      <w:lvlText w:val="%7."/>
      <w:lvlJc w:val="left"/>
      <w:pPr>
        <w:ind w:left="5040" w:hanging="360"/>
      </w:pPr>
    </w:lvl>
    <w:lvl w:ilvl="7" w:tplc="7DFCC934" w:tentative="1">
      <w:start w:val="1"/>
      <w:numFmt w:val="lowerLetter"/>
      <w:lvlText w:val="%8."/>
      <w:lvlJc w:val="left"/>
      <w:pPr>
        <w:ind w:left="5760" w:hanging="360"/>
      </w:pPr>
    </w:lvl>
    <w:lvl w:ilvl="8" w:tplc="7200F014" w:tentative="1">
      <w:start w:val="1"/>
      <w:numFmt w:val="lowerRoman"/>
      <w:lvlText w:val="%9."/>
      <w:lvlJc w:val="right"/>
      <w:pPr>
        <w:ind w:left="6480" w:hanging="180"/>
      </w:pPr>
    </w:lvl>
  </w:abstractNum>
  <w:abstractNum w:abstractNumId="9" w15:restartNumberingAfterBreak="0">
    <w:nsid w:val="2CA32CEE"/>
    <w:multiLevelType w:val="hybridMultilevel"/>
    <w:tmpl w:val="E0FCAAF4"/>
    <w:lvl w:ilvl="0" w:tplc="F39A01AA">
      <w:start w:val="1"/>
      <w:numFmt w:val="bullet"/>
      <w:lvlText w:val=""/>
      <w:lvlJc w:val="left"/>
      <w:pPr>
        <w:ind w:left="720" w:hanging="360"/>
      </w:pPr>
      <w:rPr>
        <w:rFonts w:ascii="Symbol" w:hAnsi="Symbol"/>
      </w:rPr>
    </w:lvl>
    <w:lvl w:ilvl="1" w:tplc="A83A3864">
      <w:start w:val="1"/>
      <w:numFmt w:val="bullet"/>
      <w:lvlText w:val="o"/>
      <w:lvlJc w:val="left"/>
      <w:pPr>
        <w:ind w:left="1440" w:hanging="360"/>
      </w:pPr>
      <w:rPr>
        <w:rFonts w:ascii="Courier New" w:hAnsi="Courier New"/>
      </w:rPr>
    </w:lvl>
    <w:lvl w:ilvl="2" w:tplc="0C090001">
      <w:start w:val="1"/>
      <w:numFmt w:val="bullet"/>
      <w:lvlText w:val=""/>
      <w:lvlJc w:val="left"/>
      <w:pPr>
        <w:ind w:left="2160" w:hanging="360"/>
      </w:pPr>
      <w:rPr>
        <w:rFonts w:ascii="Wingdings" w:hAnsi="Wingdings"/>
      </w:rPr>
    </w:lvl>
    <w:lvl w:ilvl="3" w:tplc="F87EA9BA">
      <w:start w:val="1"/>
      <w:numFmt w:val="bullet"/>
      <w:lvlText w:val=""/>
      <w:lvlJc w:val="left"/>
      <w:pPr>
        <w:ind w:left="2880" w:hanging="360"/>
      </w:pPr>
      <w:rPr>
        <w:rFonts w:ascii="Symbol" w:hAnsi="Symbol"/>
      </w:rPr>
    </w:lvl>
    <w:lvl w:ilvl="4" w:tplc="B598FCB6">
      <w:start w:val="1"/>
      <w:numFmt w:val="bullet"/>
      <w:lvlText w:val="o"/>
      <w:lvlJc w:val="left"/>
      <w:pPr>
        <w:ind w:left="3600" w:hanging="360"/>
      </w:pPr>
      <w:rPr>
        <w:rFonts w:ascii="Courier New" w:hAnsi="Courier New"/>
      </w:rPr>
    </w:lvl>
    <w:lvl w:ilvl="5" w:tplc="8EAAB264">
      <w:start w:val="1"/>
      <w:numFmt w:val="bullet"/>
      <w:lvlText w:val=""/>
      <w:lvlJc w:val="left"/>
      <w:pPr>
        <w:ind w:left="4320" w:hanging="360"/>
      </w:pPr>
      <w:rPr>
        <w:rFonts w:ascii="Wingdings" w:hAnsi="Wingdings"/>
      </w:rPr>
    </w:lvl>
    <w:lvl w:ilvl="6" w:tplc="3DB849F6">
      <w:start w:val="1"/>
      <w:numFmt w:val="bullet"/>
      <w:lvlText w:val=""/>
      <w:lvlJc w:val="left"/>
      <w:pPr>
        <w:ind w:left="5040" w:hanging="360"/>
      </w:pPr>
      <w:rPr>
        <w:rFonts w:ascii="Symbol" w:hAnsi="Symbol"/>
      </w:rPr>
    </w:lvl>
    <w:lvl w:ilvl="7" w:tplc="CD42FB90">
      <w:start w:val="1"/>
      <w:numFmt w:val="bullet"/>
      <w:lvlText w:val="o"/>
      <w:lvlJc w:val="left"/>
      <w:pPr>
        <w:ind w:left="5760" w:hanging="360"/>
      </w:pPr>
      <w:rPr>
        <w:rFonts w:ascii="Courier New" w:hAnsi="Courier New"/>
      </w:rPr>
    </w:lvl>
    <w:lvl w:ilvl="8" w:tplc="5FFCAA38">
      <w:start w:val="1"/>
      <w:numFmt w:val="bullet"/>
      <w:lvlText w:val=""/>
      <w:lvlJc w:val="left"/>
      <w:pPr>
        <w:ind w:left="6480" w:hanging="360"/>
      </w:pPr>
      <w:rPr>
        <w:rFonts w:ascii="Wingdings" w:hAnsi="Wingdings"/>
      </w:rPr>
    </w:lvl>
  </w:abstractNum>
  <w:abstractNum w:abstractNumId="10" w15:restartNumberingAfterBreak="0">
    <w:nsid w:val="2FB20C81"/>
    <w:multiLevelType w:val="hybridMultilevel"/>
    <w:tmpl w:val="186C57EE"/>
    <w:lvl w:ilvl="0" w:tplc="1F623B1E">
      <w:start w:val="1"/>
      <w:numFmt w:val="bullet"/>
      <w:lvlText w:val=""/>
      <w:lvlJc w:val="left"/>
      <w:pPr>
        <w:ind w:left="720" w:hanging="360"/>
      </w:pPr>
      <w:rPr>
        <w:rFonts w:ascii="Symbol" w:hAnsi="Symbol"/>
      </w:rPr>
    </w:lvl>
    <w:lvl w:ilvl="1" w:tplc="44529114">
      <w:start w:val="1"/>
      <w:numFmt w:val="bullet"/>
      <w:lvlText w:val="o"/>
      <w:lvlJc w:val="left"/>
      <w:pPr>
        <w:ind w:left="1440" w:hanging="360"/>
      </w:pPr>
      <w:rPr>
        <w:rFonts w:ascii="Courier New" w:hAnsi="Courier New"/>
      </w:rPr>
    </w:lvl>
    <w:lvl w:ilvl="2" w:tplc="3E56F566">
      <w:start w:val="1"/>
      <w:numFmt w:val="bullet"/>
      <w:lvlText w:val=""/>
      <w:lvlJc w:val="left"/>
      <w:pPr>
        <w:ind w:left="2160" w:hanging="360"/>
      </w:pPr>
      <w:rPr>
        <w:rFonts w:ascii="Wingdings" w:hAnsi="Wingdings"/>
      </w:rPr>
    </w:lvl>
    <w:lvl w:ilvl="3" w:tplc="D73A8D76">
      <w:start w:val="1"/>
      <w:numFmt w:val="bullet"/>
      <w:lvlText w:val=""/>
      <w:lvlJc w:val="left"/>
      <w:pPr>
        <w:ind w:left="2880" w:hanging="360"/>
      </w:pPr>
      <w:rPr>
        <w:rFonts w:ascii="Symbol" w:hAnsi="Symbol"/>
      </w:rPr>
    </w:lvl>
    <w:lvl w:ilvl="4" w:tplc="62084144">
      <w:start w:val="1"/>
      <w:numFmt w:val="bullet"/>
      <w:lvlText w:val="o"/>
      <w:lvlJc w:val="left"/>
      <w:pPr>
        <w:ind w:left="3600" w:hanging="360"/>
      </w:pPr>
      <w:rPr>
        <w:rFonts w:ascii="Courier New" w:hAnsi="Courier New"/>
      </w:rPr>
    </w:lvl>
    <w:lvl w:ilvl="5" w:tplc="1DFA44AE">
      <w:start w:val="1"/>
      <w:numFmt w:val="bullet"/>
      <w:lvlText w:val=""/>
      <w:lvlJc w:val="left"/>
      <w:pPr>
        <w:ind w:left="4320" w:hanging="360"/>
      </w:pPr>
      <w:rPr>
        <w:rFonts w:ascii="Wingdings" w:hAnsi="Wingdings"/>
      </w:rPr>
    </w:lvl>
    <w:lvl w:ilvl="6" w:tplc="45ECEDA8">
      <w:start w:val="1"/>
      <w:numFmt w:val="bullet"/>
      <w:lvlText w:val=""/>
      <w:lvlJc w:val="left"/>
      <w:pPr>
        <w:ind w:left="5040" w:hanging="360"/>
      </w:pPr>
      <w:rPr>
        <w:rFonts w:ascii="Symbol" w:hAnsi="Symbol"/>
      </w:rPr>
    </w:lvl>
    <w:lvl w:ilvl="7" w:tplc="CE8AFDDE">
      <w:start w:val="1"/>
      <w:numFmt w:val="bullet"/>
      <w:lvlText w:val="o"/>
      <w:lvlJc w:val="left"/>
      <w:pPr>
        <w:ind w:left="5760" w:hanging="360"/>
      </w:pPr>
      <w:rPr>
        <w:rFonts w:ascii="Courier New" w:hAnsi="Courier New"/>
      </w:rPr>
    </w:lvl>
    <w:lvl w:ilvl="8" w:tplc="DA1E6DE8">
      <w:start w:val="1"/>
      <w:numFmt w:val="bullet"/>
      <w:lvlText w:val=""/>
      <w:lvlJc w:val="left"/>
      <w:pPr>
        <w:ind w:left="6480" w:hanging="360"/>
      </w:pPr>
      <w:rPr>
        <w:rFonts w:ascii="Wingdings" w:hAnsi="Wingdings"/>
      </w:rPr>
    </w:lvl>
  </w:abstractNum>
  <w:abstractNum w:abstractNumId="11" w15:restartNumberingAfterBreak="0">
    <w:nsid w:val="381C4393"/>
    <w:multiLevelType w:val="multilevel"/>
    <w:tmpl w:val="5144FAA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05E7F"/>
    <w:multiLevelType w:val="hybridMultilevel"/>
    <w:tmpl w:val="FF68D3AC"/>
    <w:lvl w:ilvl="0" w:tplc="7556F34C">
      <w:start w:val="1"/>
      <w:numFmt w:val="bullet"/>
      <w:pStyle w:val="AHPRABulletlevel2"/>
      <w:lvlText w:val=""/>
      <w:lvlJc w:val="left"/>
      <w:pPr>
        <w:ind w:left="720" w:hanging="360"/>
      </w:pPr>
      <w:rPr>
        <w:rFonts w:ascii="Symbol" w:hAnsi="Symbol"/>
      </w:rPr>
    </w:lvl>
    <w:lvl w:ilvl="1" w:tplc="57B42AA4">
      <w:start w:val="1"/>
      <w:numFmt w:val="bullet"/>
      <w:lvlText w:val="o"/>
      <w:lvlJc w:val="left"/>
      <w:pPr>
        <w:ind w:left="1440" w:hanging="360"/>
      </w:pPr>
      <w:rPr>
        <w:rFonts w:ascii="Courier New" w:hAnsi="Courier New"/>
      </w:rPr>
    </w:lvl>
    <w:lvl w:ilvl="2" w:tplc="53D0A88E">
      <w:start w:val="1"/>
      <w:numFmt w:val="bullet"/>
      <w:lvlText w:val=""/>
      <w:lvlJc w:val="left"/>
      <w:pPr>
        <w:ind w:left="2160" w:hanging="360"/>
      </w:pPr>
      <w:rPr>
        <w:rFonts w:ascii="Wingdings" w:hAnsi="Wingdings"/>
      </w:rPr>
    </w:lvl>
    <w:lvl w:ilvl="3" w:tplc="04B4B61A">
      <w:start w:val="1"/>
      <w:numFmt w:val="bullet"/>
      <w:lvlText w:val=""/>
      <w:lvlJc w:val="left"/>
      <w:pPr>
        <w:ind w:left="2880" w:hanging="360"/>
      </w:pPr>
      <w:rPr>
        <w:rFonts w:ascii="Symbol" w:hAnsi="Symbol"/>
      </w:rPr>
    </w:lvl>
    <w:lvl w:ilvl="4" w:tplc="B3509E1A">
      <w:start w:val="1"/>
      <w:numFmt w:val="bullet"/>
      <w:lvlText w:val="o"/>
      <w:lvlJc w:val="left"/>
      <w:pPr>
        <w:ind w:left="3600" w:hanging="360"/>
      </w:pPr>
      <w:rPr>
        <w:rFonts w:ascii="Courier New" w:hAnsi="Courier New"/>
      </w:rPr>
    </w:lvl>
    <w:lvl w:ilvl="5" w:tplc="F20C4E46">
      <w:start w:val="1"/>
      <w:numFmt w:val="bullet"/>
      <w:lvlText w:val=""/>
      <w:lvlJc w:val="left"/>
      <w:pPr>
        <w:ind w:left="4320" w:hanging="360"/>
      </w:pPr>
      <w:rPr>
        <w:rFonts w:ascii="Wingdings" w:hAnsi="Wingdings"/>
      </w:rPr>
    </w:lvl>
    <w:lvl w:ilvl="6" w:tplc="22D811A2">
      <w:start w:val="1"/>
      <w:numFmt w:val="bullet"/>
      <w:lvlText w:val=""/>
      <w:lvlJc w:val="left"/>
      <w:pPr>
        <w:ind w:left="5040" w:hanging="360"/>
      </w:pPr>
      <w:rPr>
        <w:rFonts w:ascii="Symbol" w:hAnsi="Symbol"/>
      </w:rPr>
    </w:lvl>
    <w:lvl w:ilvl="7" w:tplc="D7ECF6B2">
      <w:start w:val="1"/>
      <w:numFmt w:val="bullet"/>
      <w:lvlText w:val="o"/>
      <w:lvlJc w:val="left"/>
      <w:pPr>
        <w:ind w:left="5760" w:hanging="360"/>
      </w:pPr>
      <w:rPr>
        <w:rFonts w:ascii="Courier New" w:hAnsi="Courier New"/>
      </w:rPr>
    </w:lvl>
    <w:lvl w:ilvl="8" w:tplc="8CB43794">
      <w:start w:val="1"/>
      <w:numFmt w:val="bullet"/>
      <w:lvlText w:val=""/>
      <w:lvlJc w:val="left"/>
      <w:pPr>
        <w:ind w:left="6480" w:hanging="360"/>
      </w:pPr>
      <w:rPr>
        <w:rFonts w:ascii="Wingdings" w:hAnsi="Wingdings"/>
      </w:rPr>
    </w:lvl>
  </w:abstractNum>
  <w:abstractNum w:abstractNumId="13" w15:restartNumberingAfterBreak="0">
    <w:nsid w:val="3AA22420"/>
    <w:multiLevelType w:val="hybridMultilevel"/>
    <w:tmpl w:val="01381DD2"/>
    <w:lvl w:ilvl="0" w:tplc="71C8AA6E">
      <w:start w:val="1"/>
      <w:numFmt w:val="decimal"/>
      <w:lvlText w:val="%1."/>
      <w:lvlJc w:val="left"/>
      <w:pPr>
        <w:ind w:left="720" w:hanging="360"/>
      </w:pPr>
    </w:lvl>
    <w:lvl w:ilvl="1" w:tplc="B91C0F30">
      <w:start w:val="1"/>
      <w:numFmt w:val="decimal"/>
      <w:lvlText w:val="%2."/>
      <w:lvlJc w:val="left"/>
      <w:pPr>
        <w:tabs>
          <w:tab w:val="num" w:pos="1440"/>
        </w:tabs>
        <w:ind w:left="1440" w:hanging="360"/>
      </w:pPr>
    </w:lvl>
    <w:lvl w:ilvl="2" w:tplc="108630B4">
      <w:start w:val="1"/>
      <w:numFmt w:val="decimal"/>
      <w:lvlText w:val="%3."/>
      <w:lvlJc w:val="left"/>
      <w:pPr>
        <w:tabs>
          <w:tab w:val="num" w:pos="2160"/>
        </w:tabs>
        <w:ind w:left="2160" w:hanging="360"/>
      </w:pPr>
    </w:lvl>
    <w:lvl w:ilvl="3" w:tplc="B20E66B0">
      <w:start w:val="1"/>
      <w:numFmt w:val="decimal"/>
      <w:lvlText w:val="%4."/>
      <w:lvlJc w:val="left"/>
      <w:pPr>
        <w:tabs>
          <w:tab w:val="num" w:pos="2880"/>
        </w:tabs>
        <w:ind w:left="2880" w:hanging="360"/>
      </w:pPr>
    </w:lvl>
    <w:lvl w:ilvl="4" w:tplc="D8908F94">
      <w:start w:val="1"/>
      <w:numFmt w:val="decimal"/>
      <w:lvlText w:val="%5."/>
      <w:lvlJc w:val="left"/>
      <w:pPr>
        <w:tabs>
          <w:tab w:val="num" w:pos="3600"/>
        </w:tabs>
        <w:ind w:left="3600" w:hanging="360"/>
      </w:pPr>
    </w:lvl>
    <w:lvl w:ilvl="5" w:tplc="B78E77CE">
      <w:start w:val="1"/>
      <w:numFmt w:val="decimal"/>
      <w:lvlText w:val="%6."/>
      <w:lvlJc w:val="left"/>
      <w:pPr>
        <w:tabs>
          <w:tab w:val="num" w:pos="4320"/>
        </w:tabs>
        <w:ind w:left="4320" w:hanging="360"/>
      </w:pPr>
    </w:lvl>
    <w:lvl w:ilvl="6" w:tplc="90022944">
      <w:start w:val="1"/>
      <w:numFmt w:val="decimal"/>
      <w:lvlText w:val="%7."/>
      <w:lvlJc w:val="left"/>
      <w:pPr>
        <w:tabs>
          <w:tab w:val="num" w:pos="5040"/>
        </w:tabs>
        <w:ind w:left="5040" w:hanging="360"/>
      </w:pPr>
    </w:lvl>
    <w:lvl w:ilvl="7" w:tplc="7486A162">
      <w:start w:val="1"/>
      <w:numFmt w:val="decimal"/>
      <w:lvlText w:val="%8."/>
      <w:lvlJc w:val="left"/>
      <w:pPr>
        <w:tabs>
          <w:tab w:val="num" w:pos="5760"/>
        </w:tabs>
        <w:ind w:left="5760" w:hanging="360"/>
      </w:pPr>
    </w:lvl>
    <w:lvl w:ilvl="8" w:tplc="B614CD62">
      <w:start w:val="1"/>
      <w:numFmt w:val="decimal"/>
      <w:lvlText w:val="%9."/>
      <w:lvlJc w:val="left"/>
      <w:pPr>
        <w:tabs>
          <w:tab w:val="num" w:pos="6480"/>
        </w:tabs>
        <w:ind w:left="6480" w:hanging="360"/>
      </w:pPr>
    </w:lvl>
  </w:abstractNum>
  <w:abstractNum w:abstractNumId="14" w15:restartNumberingAfterBreak="0">
    <w:nsid w:val="3C597591"/>
    <w:multiLevelType w:val="multilevel"/>
    <w:tmpl w:val="BE20683A"/>
    <w:lvl w:ilvl="0">
      <w:start w:val="1"/>
      <w:numFmt w:val="decimal"/>
      <w:lvlText w:val="%1."/>
      <w:lvlJc w:val="left"/>
      <w:pPr>
        <w:ind w:left="369" w:hanging="369"/>
      </w:pPr>
      <w:rPr>
        <w:rFonts w:ascii="Arial" w:hAnsi="Arial"/>
        <w:b/>
        <w:color w:val="007DC3"/>
        <w:sz w:val="20"/>
      </w:rPr>
    </w:lvl>
    <w:lvl w:ilvl="1">
      <w:start w:val="1"/>
      <w:numFmt w:val="decimal"/>
      <w:lvlText w:val="%1.%2."/>
      <w:lvlJc w:val="left"/>
      <w:pPr>
        <w:ind w:left="369" w:hanging="369"/>
      </w:pPr>
      <w:rPr>
        <w:rFonts w:ascii="Arial" w:hAnsi="Arial"/>
        <w:b/>
        <w:i w:val="0"/>
        <w:sz w:val="20"/>
      </w:rPr>
    </w:lvl>
    <w:lvl w:ilvl="2">
      <w:start w:val="1"/>
      <w:numFmt w:val="decimal"/>
      <w:lvlText w:val="%1.%2.%3."/>
      <w:lvlJc w:val="left"/>
      <w:pPr>
        <w:ind w:left="369" w:hanging="369"/>
      </w:pPr>
      <w:rPr>
        <w:rFonts w:ascii="Arial" w:hAnsi="Arial"/>
        <w:i w:val="0"/>
        <w:color w:val="007DC3"/>
        <w:sz w:val="20"/>
      </w:rPr>
    </w:lvl>
    <w:lvl w:ilvl="3">
      <w:start w:val="1"/>
      <w:numFmt w:val="none"/>
      <w:lvlText w:val=""/>
      <w:lvlJc w:val="left"/>
      <w:pPr>
        <w:ind w:left="369" w:hanging="369"/>
      </w:pPr>
      <w:rPr>
        <w:rFonts w:ascii="Arial" w:hAnsi="Arial"/>
        <w:b w:val="0"/>
        <w:i w:val="0"/>
        <w:sz w:val="20"/>
      </w:rPr>
    </w:lvl>
    <w:lvl w:ilvl="4">
      <w:start w:val="1"/>
      <w:numFmt w:val="none"/>
      <w:lvlText w:val=""/>
      <w:lvlJc w:val="left"/>
      <w:pPr>
        <w:ind w:left="369" w:hanging="369"/>
      </w:pPr>
      <w:rPr>
        <w:rFonts w:ascii="Arial" w:hAnsi="Arial"/>
        <w:b w:val="0"/>
        <w:i w:val="0"/>
        <w:color w:val="007DC3"/>
        <w:sz w:val="20"/>
      </w:rPr>
    </w:lvl>
    <w:lvl w:ilvl="5">
      <w:start w:val="1"/>
      <w:numFmt w:val="none"/>
      <w:lvlText w:val=""/>
      <w:lvlJc w:val="left"/>
      <w:pPr>
        <w:ind w:left="369" w:hanging="369"/>
      </w:pPr>
    </w:lvl>
    <w:lvl w:ilvl="6">
      <w:start w:val="1"/>
      <w:numFmt w:val="none"/>
      <w:lvlText w:val=""/>
      <w:lvlJc w:val="left"/>
      <w:pPr>
        <w:ind w:left="369" w:hanging="369"/>
      </w:pPr>
      <w:rPr>
        <w:rFonts w:ascii="Arial" w:hAnsi="Arial"/>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15" w15:restartNumberingAfterBreak="0">
    <w:nsid w:val="3D0F3755"/>
    <w:multiLevelType w:val="hybridMultilevel"/>
    <w:tmpl w:val="452C033E"/>
    <w:lvl w:ilvl="0" w:tplc="AF442F4C">
      <w:start w:val="1"/>
      <w:numFmt w:val="decimal"/>
      <w:lvlText w:val="%1."/>
      <w:lvlJc w:val="left"/>
      <w:pPr>
        <w:ind w:left="720" w:hanging="360"/>
      </w:pPr>
    </w:lvl>
    <w:lvl w:ilvl="1" w:tplc="015A1EAC">
      <w:start w:val="1"/>
      <w:numFmt w:val="lowerLetter"/>
      <w:lvlText w:val="%2."/>
      <w:lvlJc w:val="left"/>
      <w:pPr>
        <w:ind w:left="1440" w:hanging="360"/>
      </w:pPr>
    </w:lvl>
    <w:lvl w:ilvl="2" w:tplc="FD0A2C7A">
      <w:start w:val="1"/>
      <w:numFmt w:val="lowerRoman"/>
      <w:lvlText w:val="%3."/>
      <w:lvlJc w:val="right"/>
      <w:pPr>
        <w:ind w:left="2160" w:hanging="180"/>
      </w:pPr>
    </w:lvl>
    <w:lvl w:ilvl="3" w:tplc="A0B4AC06">
      <w:start w:val="1"/>
      <w:numFmt w:val="decimal"/>
      <w:lvlText w:val="%4."/>
      <w:lvlJc w:val="left"/>
      <w:pPr>
        <w:ind w:left="2880" w:hanging="360"/>
      </w:pPr>
    </w:lvl>
    <w:lvl w:ilvl="4" w:tplc="1730D174">
      <w:start w:val="1"/>
      <w:numFmt w:val="lowerLetter"/>
      <w:lvlText w:val="%5."/>
      <w:lvlJc w:val="left"/>
      <w:pPr>
        <w:ind w:left="3600" w:hanging="360"/>
      </w:pPr>
    </w:lvl>
    <w:lvl w:ilvl="5" w:tplc="F5320562">
      <w:start w:val="1"/>
      <w:numFmt w:val="lowerRoman"/>
      <w:lvlText w:val="%6."/>
      <w:lvlJc w:val="right"/>
      <w:pPr>
        <w:ind w:left="4320" w:hanging="180"/>
      </w:pPr>
    </w:lvl>
    <w:lvl w:ilvl="6" w:tplc="CD888E7E">
      <w:start w:val="1"/>
      <w:numFmt w:val="decimal"/>
      <w:lvlText w:val="%7."/>
      <w:lvlJc w:val="left"/>
      <w:pPr>
        <w:ind w:left="5040" w:hanging="360"/>
      </w:pPr>
    </w:lvl>
    <w:lvl w:ilvl="7" w:tplc="07AA6D4A">
      <w:start w:val="1"/>
      <w:numFmt w:val="lowerLetter"/>
      <w:lvlText w:val="%8."/>
      <w:lvlJc w:val="left"/>
      <w:pPr>
        <w:ind w:left="5760" w:hanging="360"/>
      </w:pPr>
    </w:lvl>
    <w:lvl w:ilvl="8" w:tplc="1EB2DECE">
      <w:start w:val="1"/>
      <w:numFmt w:val="lowerRoman"/>
      <w:lvlText w:val="%9."/>
      <w:lvlJc w:val="right"/>
      <w:pPr>
        <w:ind w:left="6480" w:hanging="180"/>
      </w:pPr>
    </w:lvl>
  </w:abstractNum>
  <w:abstractNum w:abstractNumId="16" w15:restartNumberingAfterBreak="0">
    <w:nsid w:val="403F75DC"/>
    <w:multiLevelType w:val="hybridMultilevel"/>
    <w:tmpl w:val="B4B64EA6"/>
    <w:lvl w:ilvl="0" w:tplc="B5CA73B6">
      <w:start w:val="1"/>
      <w:numFmt w:val="bullet"/>
      <w:lvlText w:val=""/>
      <w:lvlJc w:val="left"/>
      <w:pPr>
        <w:ind w:left="720" w:hanging="360"/>
      </w:pPr>
      <w:rPr>
        <w:rFonts w:ascii="Symbol" w:hAnsi="Symbol" w:hint="default"/>
      </w:rPr>
    </w:lvl>
    <w:lvl w:ilvl="1" w:tplc="91B8A8A8" w:tentative="1">
      <w:start w:val="1"/>
      <w:numFmt w:val="bullet"/>
      <w:lvlText w:val="o"/>
      <w:lvlJc w:val="left"/>
      <w:pPr>
        <w:ind w:left="1440" w:hanging="360"/>
      </w:pPr>
      <w:rPr>
        <w:rFonts w:ascii="Courier New" w:hAnsi="Courier New" w:cs="Courier New" w:hint="default"/>
      </w:rPr>
    </w:lvl>
    <w:lvl w:ilvl="2" w:tplc="9E9E7AE8" w:tentative="1">
      <w:start w:val="1"/>
      <w:numFmt w:val="bullet"/>
      <w:lvlText w:val=""/>
      <w:lvlJc w:val="left"/>
      <w:pPr>
        <w:ind w:left="2160" w:hanging="360"/>
      </w:pPr>
      <w:rPr>
        <w:rFonts w:ascii="Wingdings" w:hAnsi="Wingdings" w:hint="default"/>
      </w:rPr>
    </w:lvl>
    <w:lvl w:ilvl="3" w:tplc="94AACD6A" w:tentative="1">
      <w:start w:val="1"/>
      <w:numFmt w:val="bullet"/>
      <w:lvlText w:val=""/>
      <w:lvlJc w:val="left"/>
      <w:pPr>
        <w:ind w:left="2880" w:hanging="360"/>
      </w:pPr>
      <w:rPr>
        <w:rFonts w:ascii="Symbol" w:hAnsi="Symbol" w:hint="default"/>
      </w:rPr>
    </w:lvl>
    <w:lvl w:ilvl="4" w:tplc="ECDC64D4" w:tentative="1">
      <w:start w:val="1"/>
      <w:numFmt w:val="bullet"/>
      <w:lvlText w:val="o"/>
      <w:lvlJc w:val="left"/>
      <w:pPr>
        <w:ind w:left="3600" w:hanging="360"/>
      </w:pPr>
      <w:rPr>
        <w:rFonts w:ascii="Courier New" w:hAnsi="Courier New" w:cs="Courier New" w:hint="default"/>
      </w:rPr>
    </w:lvl>
    <w:lvl w:ilvl="5" w:tplc="738E7E0C" w:tentative="1">
      <w:start w:val="1"/>
      <w:numFmt w:val="bullet"/>
      <w:lvlText w:val=""/>
      <w:lvlJc w:val="left"/>
      <w:pPr>
        <w:ind w:left="4320" w:hanging="360"/>
      </w:pPr>
      <w:rPr>
        <w:rFonts w:ascii="Wingdings" w:hAnsi="Wingdings" w:hint="default"/>
      </w:rPr>
    </w:lvl>
    <w:lvl w:ilvl="6" w:tplc="2AAEC670" w:tentative="1">
      <w:start w:val="1"/>
      <w:numFmt w:val="bullet"/>
      <w:lvlText w:val=""/>
      <w:lvlJc w:val="left"/>
      <w:pPr>
        <w:ind w:left="5040" w:hanging="360"/>
      </w:pPr>
      <w:rPr>
        <w:rFonts w:ascii="Symbol" w:hAnsi="Symbol" w:hint="default"/>
      </w:rPr>
    </w:lvl>
    <w:lvl w:ilvl="7" w:tplc="2BACAE0C" w:tentative="1">
      <w:start w:val="1"/>
      <w:numFmt w:val="bullet"/>
      <w:lvlText w:val="o"/>
      <w:lvlJc w:val="left"/>
      <w:pPr>
        <w:ind w:left="5760" w:hanging="360"/>
      </w:pPr>
      <w:rPr>
        <w:rFonts w:ascii="Courier New" w:hAnsi="Courier New" w:cs="Courier New" w:hint="default"/>
      </w:rPr>
    </w:lvl>
    <w:lvl w:ilvl="8" w:tplc="918AEDD4" w:tentative="1">
      <w:start w:val="1"/>
      <w:numFmt w:val="bullet"/>
      <w:lvlText w:val=""/>
      <w:lvlJc w:val="left"/>
      <w:pPr>
        <w:ind w:left="6480" w:hanging="360"/>
      </w:pPr>
      <w:rPr>
        <w:rFonts w:ascii="Wingdings" w:hAnsi="Wingdings" w:hint="default"/>
      </w:rPr>
    </w:lvl>
  </w:abstractNum>
  <w:abstractNum w:abstractNumId="17" w15:restartNumberingAfterBreak="0">
    <w:nsid w:val="408B47F9"/>
    <w:multiLevelType w:val="multilevel"/>
    <w:tmpl w:val="D29E87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E61B9"/>
    <w:multiLevelType w:val="hybridMultilevel"/>
    <w:tmpl w:val="D0A866AE"/>
    <w:lvl w:ilvl="0" w:tplc="E9ECCAFE">
      <w:start w:val="1"/>
      <w:numFmt w:val="bullet"/>
      <w:lvlText w:val=""/>
      <w:lvlJc w:val="left"/>
      <w:pPr>
        <w:ind w:left="720" w:hanging="360"/>
      </w:pPr>
      <w:rPr>
        <w:rFonts w:ascii="Symbol" w:hAnsi="Symbol" w:hint="default"/>
      </w:rPr>
    </w:lvl>
    <w:lvl w:ilvl="1" w:tplc="FB323FA8">
      <w:start w:val="1"/>
      <w:numFmt w:val="bullet"/>
      <w:lvlText w:val="o"/>
      <w:lvlJc w:val="left"/>
      <w:pPr>
        <w:ind w:left="1440" w:hanging="360"/>
      </w:pPr>
      <w:rPr>
        <w:rFonts w:ascii="Courier New" w:hAnsi="Courier New" w:hint="default"/>
      </w:rPr>
    </w:lvl>
    <w:lvl w:ilvl="2" w:tplc="804A0B0C">
      <w:start w:val="1"/>
      <w:numFmt w:val="decimal"/>
      <w:lvlText w:val="%3."/>
      <w:lvlJc w:val="left"/>
      <w:pPr>
        <w:tabs>
          <w:tab w:val="num" w:pos="2160"/>
        </w:tabs>
        <w:ind w:left="2160" w:hanging="360"/>
      </w:pPr>
      <w:rPr>
        <w:rFonts w:cs="Times New Roman"/>
      </w:rPr>
    </w:lvl>
    <w:lvl w:ilvl="3" w:tplc="0D8C2FB4">
      <w:start w:val="1"/>
      <w:numFmt w:val="decimal"/>
      <w:lvlText w:val="%4."/>
      <w:lvlJc w:val="left"/>
      <w:pPr>
        <w:tabs>
          <w:tab w:val="num" w:pos="2880"/>
        </w:tabs>
        <w:ind w:left="2880" w:hanging="360"/>
      </w:pPr>
      <w:rPr>
        <w:rFonts w:cs="Times New Roman"/>
      </w:rPr>
    </w:lvl>
    <w:lvl w:ilvl="4" w:tplc="89C6DABE">
      <w:start w:val="1"/>
      <w:numFmt w:val="decimal"/>
      <w:lvlText w:val="%5."/>
      <w:lvlJc w:val="left"/>
      <w:pPr>
        <w:tabs>
          <w:tab w:val="num" w:pos="3600"/>
        </w:tabs>
        <w:ind w:left="3600" w:hanging="360"/>
      </w:pPr>
      <w:rPr>
        <w:rFonts w:cs="Times New Roman"/>
      </w:rPr>
    </w:lvl>
    <w:lvl w:ilvl="5" w:tplc="3E965EAA">
      <w:start w:val="1"/>
      <w:numFmt w:val="decimal"/>
      <w:lvlText w:val="%6."/>
      <w:lvlJc w:val="left"/>
      <w:pPr>
        <w:tabs>
          <w:tab w:val="num" w:pos="4320"/>
        </w:tabs>
        <w:ind w:left="4320" w:hanging="360"/>
      </w:pPr>
      <w:rPr>
        <w:rFonts w:cs="Times New Roman"/>
      </w:rPr>
    </w:lvl>
    <w:lvl w:ilvl="6" w:tplc="2C86960C">
      <w:start w:val="1"/>
      <w:numFmt w:val="decimal"/>
      <w:lvlText w:val="%7."/>
      <w:lvlJc w:val="left"/>
      <w:pPr>
        <w:tabs>
          <w:tab w:val="num" w:pos="5040"/>
        </w:tabs>
        <w:ind w:left="5040" w:hanging="360"/>
      </w:pPr>
      <w:rPr>
        <w:rFonts w:cs="Times New Roman"/>
      </w:rPr>
    </w:lvl>
    <w:lvl w:ilvl="7" w:tplc="CC4C38C4">
      <w:start w:val="1"/>
      <w:numFmt w:val="decimal"/>
      <w:lvlText w:val="%8."/>
      <w:lvlJc w:val="left"/>
      <w:pPr>
        <w:tabs>
          <w:tab w:val="num" w:pos="5760"/>
        </w:tabs>
        <w:ind w:left="5760" w:hanging="360"/>
      </w:pPr>
      <w:rPr>
        <w:rFonts w:cs="Times New Roman"/>
      </w:rPr>
    </w:lvl>
    <w:lvl w:ilvl="8" w:tplc="2AEAE1BE">
      <w:start w:val="1"/>
      <w:numFmt w:val="decimal"/>
      <w:lvlText w:val="%9."/>
      <w:lvlJc w:val="left"/>
      <w:pPr>
        <w:tabs>
          <w:tab w:val="num" w:pos="6480"/>
        </w:tabs>
        <w:ind w:left="6480" w:hanging="360"/>
      </w:pPr>
      <w:rPr>
        <w:rFonts w:cs="Times New Roman"/>
      </w:rPr>
    </w:lvl>
  </w:abstractNum>
  <w:abstractNum w:abstractNumId="19" w15:restartNumberingAfterBreak="0">
    <w:nsid w:val="43427B44"/>
    <w:multiLevelType w:val="hybridMultilevel"/>
    <w:tmpl w:val="6AC81082"/>
    <w:lvl w:ilvl="0" w:tplc="0C090001">
      <w:start w:val="1"/>
      <w:numFmt w:val="bullet"/>
      <w:lvlText w:val=""/>
      <w:lvlJc w:val="left"/>
      <w:pPr>
        <w:ind w:left="720" w:hanging="360"/>
      </w:pPr>
      <w:rPr>
        <w:rFonts w:ascii="Symbol" w:hAnsi="Symbol"/>
      </w:rPr>
    </w:lvl>
    <w:lvl w:ilvl="1" w:tplc="0C090003">
      <w:start w:val="1"/>
      <w:numFmt w:val="bullet"/>
      <w:lvlText w:val="o"/>
      <w:lvlJc w:val="left"/>
      <w:pPr>
        <w:ind w:left="1440" w:hanging="360"/>
      </w:pPr>
      <w:rPr>
        <w:rFonts w:ascii="Courier New" w:hAnsi="Courier New"/>
      </w:rPr>
    </w:lvl>
    <w:lvl w:ilvl="2" w:tplc="0C090005">
      <w:start w:val="1"/>
      <w:numFmt w:val="bullet"/>
      <w:lvlText w:val=""/>
      <w:lvlJc w:val="left"/>
      <w:pPr>
        <w:ind w:left="2160" w:hanging="360"/>
      </w:pPr>
      <w:rPr>
        <w:rFonts w:ascii="Wingdings" w:hAnsi="Wingdings"/>
      </w:rPr>
    </w:lvl>
    <w:lvl w:ilvl="3" w:tplc="0C090001">
      <w:start w:val="1"/>
      <w:numFmt w:val="bullet"/>
      <w:lvlText w:val=""/>
      <w:lvlJc w:val="left"/>
      <w:pPr>
        <w:ind w:left="2880" w:hanging="360"/>
      </w:pPr>
      <w:rPr>
        <w:rFonts w:ascii="Symbol" w:hAnsi="Symbol"/>
      </w:rPr>
    </w:lvl>
    <w:lvl w:ilvl="4" w:tplc="0C090003">
      <w:start w:val="1"/>
      <w:numFmt w:val="bullet"/>
      <w:lvlText w:val="o"/>
      <w:lvlJc w:val="left"/>
      <w:pPr>
        <w:ind w:left="3600" w:hanging="360"/>
      </w:pPr>
      <w:rPr>
        <w:rFonts w:ascii="Courier New" w:hAnsi="Courier New"/>
      </w:rPr>
    </w:lvl>
    <w:lvl w:ilvl="5" w:tplc="0C090005">
      <w:start w:val="1"/>
      <w:numFmt w:val="bullet"/>
      <w:lvlText w:val=""/>
      <w:lvlJc w:val="left"/>
      <w:pPr>
        <w:ind w:left="4320" w:hanging="360"/>
      </w:pPr>
      <w:rPr>
        <w:rFonts w:ascii="Wingdings" w:hAnsi="Wingdings"/>
      </w:rPr>
    </w:lvl>
    <w:lvl w:ilvl="6" w:tplc="0C090001">
      <w:start w:val="1"/>
      <w:numFmt w:val="bullet"/>
      <w:lvlText w:val=""/>
      <w:lvlJc w:val="left"/>
      <w:pPr>
        <w:ind w:left="5040" w:hanging="360"/>
      </w:pPr>
      <w:rPr>
        <w:rFonts w:ascii="Symbol" w:hAnsi="Symbol"/>
      </w:rPr>
    </w:lvl>
    <w:lvl w:ilvl="7" w:tplc="0C090003">
      <w:start w:val="1"/>
      <w:numFmt w:val="bullet"/>
      <w:lvlText w:val="o"/>
      <w:lvlJc w:val="left"/>
      <w:pPr>
        <w:ind w:left="5760" w:hanging="360"/>
      </w:pPr>
      <w:rPr>
        <w:rFonts w:ascii="Courier New" w:hAnsi="Courier New"/>
      </w:rPr>
    </w:lvl>
    <w:lvl w:ilvl="8" w:tplc="0C090005">
      <w:start w:val="1"/>
      <w:numFmt w:val="bullet"/>
      <w:lvlText w:val=""/>
      <w:lvlJc w:val="left"/>
      <w:pPr>
        <w:ind w:left="6480" w:hanging="360"/>
      </w:pPr>
      <w:rPr>
        <w:rFonts w:ascii="Wingdings" w:hAnsi="Wingdings"/>
      </w:rPr>
    </w:lvl>
  </w:abstractNum>
  <w:abstractNum w:abstractNumId="20" w15:restartNumberingAfterBreak="0">
    <w:nsid w:val="57D60297"/>
    <w:multiLevelType w:val="hybridMultilevel"/>
    <w:tmpl w:val="F85A1D68"/>
    <w:lvl w:ilvl="0" w:tplc="BD7AA716">
      <w:start w:val="1"/>
      <w:numFmt w:val="decimal"/>
      <w:lvlText w:val="%1."/>
      <w:lvlJc w:val="left"/>
      <w:pPr>
        <w:ind w:left="720" w:hanging="360"/>
      </w:pPr>
    </w:lvl>
    <w:lvl w:ilvl="1" w:tplc="8258D632">
      <w:start w:val="1"/>
      <w:numFmt w:val="lowerLetter"/>
      <w:lvlText w:val="%2."/>
      <w:lvlJc w:val="left"/>
      <w:pPr>
        <w:ind w:left="1440" w:hanging="360"/>
      </w:pPr>
    </w:lvl>
    <w:lvl w:ilvl="2" w:tplc="E236E636">
      <w:start w:val="1"/>
      <w:numFmt w:val="lowerRoman"/>
      <w:lvlText w:val="%3."/>
      <w:lvlJc w:val="right"/>
      <w:pPr>
        <w:ind w:left="2160" w:hanging="180"/>
      </w:pPr>
    </w:lvl>
    <w:lvl w:ilvl="3" w:tplc="6A0E102C">
      <w:start w:val="1"/>
      <w:numFmt w:val="decimal"/>
      <w:lvlText w:val="%4."/>
      <w:lvlJc w:val="left"/>
      <w:pPr>
        <w:ind w:left="2880" w:hanging="360"/>
      </w:pPr>
    </w:lvl>
    <w:lvl w:ilvl="4" w:tplc="DA80F8C0">
      <w:start w:val="1"/>
      <w:numFmt w:val="lowerLetter"/>
      <w:lvlText w:val="%5."/>
      <w:lvlJc w:val="left"/>
      <w:pPr>
        <w:ind w:left="3600" w:hanging="360"/>
      </w:pPr>
    </w:lvl>
    <w:lvl w:ilvl="5" w:tplc="A63A9FE4">
      <w:start w:val="1"/>
      <w:numFmt w:val="lowerRoman"/>
      <w:lvlText w:val="%6."/>
      <w:lvlJc w:val="right"/>
      <w:pPr>
        <w:ind w:left="4320" w:hanging="180"/>
      </w:pPr>
    </w:lvl>
    <w:lvl w:ilvl="6" w:tplc="81121F84">
      <w:start w:val="1"/>
      <w:numFmt w:val="decimal"/>
      <w:lvlText w:val="%7."/>
      <w:lvlJc w:val="left"/>
      <w:pPr>
        <w:ind w:left="5040" w:hanging="360"/>
      </w:pPr>
    </w:lvl>
    <w:lvl w:ilvl="7" w:tplc="72E8BBEE">
      <w:start w:val="1"/>
      <w:numFmt w:val="lowerLetter"/>
      <w:lvlText w:val="%8."/>
      <w:lvlJc w:val="left"/>
      <w:pPr>
        <w:ind w:left="5760" w:hanging="360"/>
      </w:pPr>
    </w:lvl>
    <w:lvl w:ilvl="8" w:tplc="2B081F26">
      <w:start w:val="1"/>
      <w:numFmt w:val="lowerRoman"/>
      <w:lvlText w:val="%9."/>
      <w:lvlJc w:val="right"/>
      <w:pPr>
        <w:ind w:left="6480" w:hanging="180"/>
      </w:pPr>
    </w:lvl>
  </w:abstractNum>
  <w:abstractNum w:abstractNumId="21" w15:restartNumberingAfterBreak="0">
    <w:nsid w:val="58E33E2F"/>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84B21"/>
    <w:multiLevelType w:val="hybridMultilevel"/>
    <w:tmpl w:val="C5083ABC"/>
    <w:lvl w:ilvl="0" w:tplc="FD5C35D2">
      <w:start w:val="1"/>
      <w:numFmt w:val="decimal"/>
      <w:lvlText w:val="%1."/>
      <w:lvlJc w:val="left"/>
      <w:pPr>
        <w:ind w:left="720" w:hanging="360"/>
      </w:pPr>
    </w:lvl>
    <w:lvl w:ilvl="1" w:tplc="166455E0">
      <w:start w:val="1"/>
      <w:numFmt w:val="bullet"/>
      <w:lvlText w:val=""/>
      <w:lvlJc w:val="left"/>
      <w:pPr>
        <w:ind w:left="1440" w:hanging="360"/>
      </w:pPr>
      <w:rPr>
        <w:rFonts w:ascii="Symbol" w:hAnsi="Symbol" w:hint="default"/>
      </w:rPr>
    </w:lvl>
    <w:lvl w:ilvl="2" w:tplc="E9D2B8D4">
      <w:start w:val="1"/>
      <w:numFmt w:val="lowerRoman"/>
      <w:lvlText w:val="%3."/>
      <w:lvlJc w:val="right"/>
      <w:pPr>
        <w:ind w:left="2160" w:hanging="180"/>
      </w:pPr>
    </w:lvl>
    <w:lvl w:ilvl="3" w:tplc="27F8D85A" w:tentative="1">
      <w:start w:val="1"/>
      <w:numFmt w:val="decimal"/>
      <w:lvlText w:val="%4."/>
      <w:lvlJc w:val="left"/>
      <w:pPr>
        <w:ind w:left="2880" w:hanging="360"/>
      </w:pPr>
    </w:lvl>
    <w:lvl w:ilvl="4" w:tplc="A4EC8C64" w:tentative="1">
      <w:start w:val="1"/>
      <w:numFmt w:val="lowerLetter"/>
      <w:lvlText w:val="%5."/>
      <w:lvlJc w:val="left"/>
      <w:pPr>
        <w:ind w:left="3600" w:hanging="360"/>
      </w:pPr>
    </w:lvl>
    <w:lvl w:ilvl="5" w:tplc="623AA314" w:tentative="1">
      <w:start w:val="1"/>
      <w:numFmt w:val="lowerRoman"/>
      <w:lvlText w:val="%6."/>
      <w:lvlJc w:val="right"/>
      <w:pPr>
        <w:ind w:left="4320" w:hanging="180"/>
      </w:pPr>
    </w:lvl>
    <w:lvl w:ilvl="6" w:tplc="DB8C0FE8" w:tentative="1">
      <w:start w:val="1"/>
      <w:numFmt w:val="decimal"/>
      <w:lvlText w:val="%7."/>
      <w:lvlJc w:val="left"/>
      <w:pPr>
        <w:ind w:left="5040" w:hanging="360"/>
      </w:pPr>
    </w:lvl>
    <w:lvl w:ilvl="7" w:tplc="97948FB6" w:tentative="1">
      <w:start w:val="1"/>
      <w:numFmt w:val="lowerLetter"/>
      <w:lvlText w:val="%8."/>
      <w:lvlJc w:val="left"/>
      <w:pPr>
        <w:ind w:left="5760" w:hanging="360"/>
      </w:pPr>
    </w:lvl>
    <w:lvl w:ilvl="8" w:tplc="A46A1B34" w:tentative="1">
      <w:start w:val="1"/>
      <w:numFmt w:val="lowerRoman"/>
      <w:lvlText w:val="%9."/>
      <w:lvlJc w:val="right"/>
      <w:pPr>
        <w:ind w:left="6480" w:hanging="180"/>
      </w:pPr>
    </w:lvl>
  </w:abstractNum>
  <w:abstractNum w:abstractNumId="23" w15:restartNumberingAfterBreak="0">
    <w:nsid w:val="5D891459"/>
    <w:multiLevelType w:val="multilevel"/>
    <w:tmpl w:val="894216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F570A"/>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2C2B3C"/>
    <w:multiLevelType w:val="hybridMultilevel"/>
    <w:tmpl w:val="9894F35E"/>
    <w:lvl w:ilvl="0" w:tplc="476C8D70">
      <w:start w:val="1"/>
      <w:numFmt w:val="bullet"/>
      <w:lvlText w:val=""/>
      <w:lvlJc w:val="left"/>
      <w:pPr>
        <w:ind w:left="720" w:hanging="360"/>
      </w:pPr>
      <w:rPr>
        <w:rFonts w:ascii="Symbol" w:hAnsi="Symbol" w:hint="default"/>
      </w:rPr>
    </w:lvl>
    <w:lvl w:ilvl="1" w:tplc="8042E0C2" w:tentative="1">
      <w:start w:val="1"/>
      <w:numFmt w:val="bullet"/>
      <w:lvlText w:val="o"/>
      <w:lvlJc w:val="left"/>
      <w:pPr>
        <w:ind w:left="1440" w:hanging="360"/>
      </w:pPr>
      <w:rPr>
        <w:rFonts w:ascii="Courier New" w:hAnsi="Courier New" w:cs="Courier New" w:hint="default"/>
      </w:rPr>
    </w:lvl>
    <w:lvl w:ilvl="2" w:tplc="17126410" w:tentative="1">
      <w:start w:val="1"/>
      <w:numFmt w:val="bullet"/>
      <w:lvlText w:val=""/>
      <w:lvlJc w:val="left"/>
      <w:pPr>
        <w:ind w:left="2160" w:hanging="360"/>
      </w:pPr>
      <w:rPr>
        <w:rFonts w:ascii="Wingdings" w:hAnsi="Wingdings" w:hint="default"/>
      </w:rPr>
    </w:lvl>
    <w:lvl w:ilvl="3" w:tplc="20665060" w:tentative="1">
      <w:start w:val="1"/>
      <w:numFmt w:val="bullet"/>
      <w:lvlText w:val=""/>
      <w:lvlJc w:val="left"/>
      <w:pPr>
        <w:ind w:left="2880" w:hanging="360"/>
      </w:pPr>
      <w:rPr>
        <w:rFonts w:ascii="Symbol" w:hAnsi="Symbol" w:hint="default"/>
      </w:rPr>
    </w:lvl>
    <w:lvl w:ilvl="4" w:tplc="D7489236" w:tentative="1">
      <w:start w:val="1"/>
      <w:numFmt w:val="bullet"/>
      <w:lvlText w:val="o"/>
      <w:lvlJc w:val="left"/>
      <w:pPr>
        <w:ind w:left="3600" w:hanging="360"/>
      </w:pPr>
      <w:rPr>
        <w:rFonts w:ascii="Courier New" w:hAnsi="Courier New" w:cs="Courier New" w:hint="default"/>
      </w:rPr>
    </w:lvl>
    <w:lvl w:ilvl="5" w:tplc="BE565CB6" w:tentative="1">
      <w:start w:val="1"/>
      <w:numFmt w:val="bullet"/>
      <w:lvlText w:val=""/>
      <w:lvlJc w:val="left"/>
      <w:pPr>
        <w:ind w:left="4320" w:hanging="360"/>
      </w:pPr>
      <w:rPr>
        <w:rFonts w:ascii="Wingdings" w:hAnsi="Wingdings" w:hint="default"/>
      </w:rPr>
    </w:lvl>
    <w:lvl w:ilvl="6" w:tplc="4AB67774" w:tentative="1">
      <w:start w:val="1"/>
      <w:numFmt w:val="bullet"/>
      <w:lvlText w:val=""/>
      <w:lvlJc w:val="left"/>
      <w:pPr>
        <w:ind w:left="5040" w:hanging="360"/>
      </w:pPr>
      <w:rPr>
        <w:rFonts w:ascii="Symbol" w:hAnsi="Symbol" w:hint="default"/>
      </w:rPr>
    </w:lvl>
    <w:lvl w:ilvl="7" w:tplc="2D2A2716" w:tentative="1">
      <w:start w:val="1"/>
      <w:numFmt w:val="bullet"/>
      <w:lvlText w:val="o"/>
      <w:lvlJc w:val="left"/>
      <w:pPr>
        <w:ind w:left="5760" w:hanging="360"/>
      </w:pPr>
      <w:rPr>
        <w:rFonts w:ascii="Courier New" w:hAnsi="Courier New" w:cs="Courier New" w:hint="default"/>
      </w:rPr>
    </w:lvl>
    <w:lvl w:ilvl="8" w:tplc="BAF4C622" w:tentative="1">
      <w:start w:val="1"/>
      <w:numFmt w:val="bullet"/>
      <w:lvlText w:val=""/>
      <w:lvlJc w:val="left"/>
      <w:pPr>
        <w:ind w:left="6480" w:hanging="360"/>
      </w:pPr>
      <w:rPr>
        <w:rFonts w:ascii="Wingdings" w:hAnsi="Wingdings" w:hint="default"/>
      </w:rPr>
    </w:lvl>
  </w:abstractNum>
  <w:abstractNum w:abstractNumId="26" w15:restartNumberingAfterBreak="0">
    <w:nsid w:val="6D6F7FD0"/>
    <w:multiLevelType w:val="multilevel"/>
    <w:tmpl w:val="E46C9DD8"/>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2694"/>
        </w:tabs>
        <w:ind w:left="2694" w:hanging="1134"/>
      </w:pPr>
      <w:rPr>
        <w:b/>
      </w:rPr>
    </w:lvl>
    <w:lvl w:ilvl="2">
      <w:start w:val="1"/>
      <w:numFmt w:val="decimal"/>
      <w:pStyle w:val="111"/>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7" w15:restartNumberingAfterBreak="0">
    <w:nsid w:val="6D912C21"/>
    <w:multiLevelType w:val="hybridMultilevel"/>
    <w:tmpl w:val="0826E3DA"/>
    <w:lvl w:ilvl="0" w:tplc="3424A84E">
      <w:start w:val="1"/>
      <w:numFmt w:val="decimal"/>
      <w:lvlText w:val="%1."/>
      <w:lvlJc w:val="left"/>
      <w:pPr>
        <w:ind w:left="720" w:hanging="360"/>
      </w:pPr>
    </w:lvl>
    <w:lvl w:ilvl="1" w:tplc="4D589F64">
      <w:start w:val="1"/>
      <w:numFmt w:val="lowerLetter"/>
      <w:lvlText w:val="%2."/>
      <w:lvlJc w:val="left"/>
      <w:pPr>
        <w:ind w:left="1440" w:hanging="360"/>
      </w:pPr>
    </w:lvl>
    <w:lvl w:ilvl="2" w:tplc="60D0812A">
      <w:start w:val="1"/>
      <w:numFmt w:val="lowerRoman"/>
      <w:lvlText w:val="%3."/>
      <w:lvlJc w:val="right"/>
      <w:pPr>
        <w:ind w:left="2160" w:hanging="180"/>
      </w:pPr>
    </w:lvl>
    <w:lvl w:ilvl="3" w:tplc="982E998E">
      <w:start w:val="1"/>
      <w:numFmt w:val="decimal"/>
      <w:lvlText w:val="%4."/>
      <w:lvlJc w:val="left"/>
      <w:pPr>
        <w:ind w:left="2880" w:hanging="360"/>
      </w:pPr>
    </w:lvl>
    <w:lvl w:ilvl="4" w:tplc="63A07FCA">
      <w:start w:val="1"/>
      <w:numFmt w:val="lowerLetter"/>
      <w:lvlText w:val="%5."/>
      <w:lvlJc w:val="left"/>
      <w:pPr>
        <w:ind w:left="3600" w:hanging="360"/>
      </w:pPr>
    </w:lvl>
    <w:lvl w:ilvl="5" w:tplc="F950298E">
      <w:start w:val="1"/>
      <w:numFmt w:val="lowerRoman"/>
      <w:lvlText w:val="%6."/>
      <w:lvlJc w:val="right"/>
      <w:pPr>
        <w:ind w:left="4320" w:hanging="180"/>
      </w:pPr>
    </w:lvl>
    <w:lvl w:ilvl="6" w:tplc="A8287F10">
      <w:start w:val="1"/>
      <w:numFmt w:val="decimal"/>
      <w:lvlText w:val="%7."/>
      <w:lvlJc w:val="left"/>
      <w:pPr>
        <w:ind w:left="5040" w:hanging="360"/>
      </w:pPr>
    </w:lvl>
    <w:lvl w:ilvl="7" w:tplc="FDAA2D88">
      <w:start w:val="1"/>
      <w:numFmt w:val="lowerLetter"/>
      <w:lvlText w:val="%8."/>
      <w:lvlJc w:val="left"/>
      <w:pPr>
        <w:ind w:left="5760" w:hanging="360"/>
      </w:pPr>
    </w:lvl>
    <w:lvl w:ilvl="8" w:tplc="42E6DCDA">
      <w:start w:val="1"/>
      <w:numFmt w:val="lowerRoman"/>
      <w:lvlText w:val="%9."/>
      <w:lvlJc w:val="right"/>
      <w:pPr>
        <w:ind w:left="6480" w:hanging="180"/>
      </w:pPr>
    </w:lvl>
  </w:abstractNum>
  <w:abstractNum w:abstractNumId="28" w15:restartNumberingAfterBreak="0">
    <w:nsid w:val="754A5EE7"/>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34858"/>
    <w:multiLevelType w:val="hybridMultilevel"/>
    <w:tmpl w:val="C96835DA"/>
    <w:lvl w:ilvl="0" w:tplc="A574DA60">
      <w:start w:val="1"/>
      <w:numFmt w:val="bullet"/>
      <w:pStyle w:val="AHPRABulletlevel3"/>
      <w:lvlText w:val="o"/>
      <w:lvlJc w:val="left"/>
      <w:pPr>
        <w:ind w:left="1440" w:hanging="360"/>
      </w:pPr>
      <w:rPr>
        <w:rFonts w:ascii="Courier New" w:hAnsi="Courier New"/>
      </w:rPr>
    </w:lvl>
    <w:lvl w:ilvl="1" w:tplc="4E08F4F4">
      <w:start w:val="1"/>
      <w:numFmt w:val="bullet"/>
      <w:lvlText w:val="o"/>
      <w:lvlJc w:val="left"/>
      <w:pPr>
        <w:ind w:left="2160" w:hanging="360"/>
      </w:pPr>
      <w:rPr>
        <w:rFonts w:ascii="Courier New" w:hAnsi="Courier New"/>
      </w:rPr>
    </w:lvl>
    <w:lvl w:ilvl="2" w:tplc="008EA3AA">
      <w:start w:val="1"/>
      <w:numFmt w:val="bullet"/>
      <w:lvlText w:val=""/>
      <w:lvlJc w:val="left"/>
      <w:pPr>
        <w:ind w:left="2880" w:hanging="360"/>
      </w:pPr>
      <w:rPr>
        <w:rFonts w:ascii="Wingdings" w:hAnsi="Wingdings"/>
      </w:rPr>
    </w:lvl>
    <w:lvl w:ilvl="3" w:tplc="2F88F0AE">
      <w:start w:val="1"/>
      <w:numFmt w:val="bullet"/>
      <w:lvlText w:val=""/>
      <w:lvlJc w:val="left"/>
      <w:pPr>
        <w:ind w:left="3600" w:hanging="360"/>
      </w:pPr>
      <w:rPr>
        <w:rFonts w:ascii="Symbol" w:hAnsi="Symbol"/>
      </w:rPr>
    </w:lvl>
    <w:lvl w:ilvl="4" w:tplc="ECEA92BE">
      <w:start w:val="1"/>
      <w:numFmt w:val="bullet"/>
      <w:lvlText w:val="o"/>
      <w:lvlJc w:val="left"/>
      <w:pPr>
        <w:ind w:left="4320" w:hanging="360"/>
      </w:pPr>
      <w:rPr>
        <w:rFonts w:ascii="Courier New" w:hAnsi="Courier New"/>
      </w:rPr>
    </w:lvl>
    <w:lvl w:ilvl="5" w:tplc="157EE7C6">
      <w:start w:val="1"/>
      <w:numFmt w:val="bullet"/>
      <w:lvlText w:val=""/>
      <w:lvlJc w:val="left"/>
      <w:pPr>
        <w:ind w:left="5040" w:hanging="360"/>
      </w:pPr>
      <w:rPr>
        <w:rFonts w:ascii="Wingdings" w:hAnsi="Wingdings"/>
      </w:rPr>
    </w:lvl>
    <w:lvl w:ilvl="6" w:tplc="22961720">
      <w:start w:val="1"/>
      <w:numFmt w:val="bullet"/>
      <w:lvlText w:val=""/>
      <w:lvlJc w:val="left"/>
      <w:pPr>
        <w:ind w:left="5760" w:hanging="360"/>
      </w:pPr>
      <w:rPr>
        <w:rFonts w:ascii="Symbol" w:hAnsi="Symbol"/>
      </w:rPr>
    </w:lvl>
    <w:lvl w:ilvl="7" w:tplc="92ECF5D6">
      <w:start w:val="1"/>
      <w:numFmt w:val="bullet"/>
      <w:lvlText w:val="o"/>
      <w:lvlJc w:val="left"/>
      <w:pPr>
        <w:ind w:left="6480" w:hanging="360"/>
      </w:pPr>
      <w:rPr>
        <w:rFonts w:ascii="Courier New" w:hAnsi="Courier New"/>
      </w:rPr>
    </w:lvl>
    <w:lvl w:ilvl="8" w:tplc="AAF02C46">
      <w:start w:val="1"/>
      <w:numFmt w:val="bullet"/>
      <w:lvlText w:val=""/>
      <w:lvlJc w:val="left"/>
      <w:pPr>
        <w:ind w:left="7200" w:hanging="360"/>
      </w:pPr>
      <w:rPr>
        <w:rFonts w:ascii="Wingdings" w:hAnsi="Wingdings"/>
      </w:rPr>
    </w:lvl>
  </w:abstractNum>
  <w:abstractNum w:abstractNumId="30" w15:restartNumberingAfterBreak="0">
    <w:nsid w:val="7D835695"/>
    <w:multiLevelType w:val="multilevel"/>
    <w:tmpl w:val="24F89942"/>
    <w:lvl w:ilvl="0">
      <w:start w:val="1"/>
      <w:numFmt w:val="decimal"/>
      <w:pStyle w:val="AHPRAnumberedsubheadinglevel10"/>
      <w:lvlText w:val="%1."/>
      <w:lvlJc w:val="left"/>
      <w:pPr>
        <w:ind w:left="284" w:hanging="284"/>
      </w:pPr>
      <w:rPr>
        <w:rFonts w:ascii="Arial" w:hAnsi="Arial"/>
        <w:b/>
        <w:color w:val="008EC4"/>
        <w:sz w:val="20"/>
      </w:rPr>
    </w:lvl>
    <w:lvl w:ilvl="1">
      <w:start w:val="1"/>
      <w:numFmt w:val="decimal"/>
      <w:pStyle w:val="AHPRAnumberedbulletpoint"/>
      <w:lvlText w:val="%1.%2."/>
      <w:lvlJc w:val="left"/>
      <w:pPr>
        <w:ind w:left="851" w:hanging="567"/>
      </w:pPr>
      <w:rPr>
        <w:rFonts w:ascii="Arial" w:hAnsi="Arial"/>
        <w:b w:val="0"/>
        <w:i w:val="0"/>
        <w:sz w:val="20"/>
      </w:rPr>
    </w:lvl>
    <w:lvl w:ilvl="2">
      <w:start w:val="1"/>
      <w:numFmt w:val="decimal"/>
      <w:lvlText w:val="%1.%2.%3."/>
      <w:lvlJc w:val="left"/>
      <w:pPr>
        <w:ind w:left="1701" w:hanging="850"/>
      </w:pPr>
      <w:rPr>
        <w:rFonts w:ascii="Arial" w:hAnsi="Arial"/>
        <w:b w:val="0"/>
        <w:i w:val="0"/>
        <w:sz w:val="20"/>
      </w:rPr>
    </w:lvl>
    <w:lvl w:ilvl="3">
      <w:start w:val="1"/>
      <w:numFmt w:val="decimal"/>
      <w:lvlText w:val=""/>
      <w:lvlJc w:val="left"/>
      <w:pPr>
        <w:ind w:left="3160" w:hanging="360"/>
      </w:pPr>
    </w:lvl>
    <w:lvl w:ilvl="4">
      <w:start w:val="1"/>
      <w:numFmt w:val="lowerLetter"/>
      <w:lvlText w:val=""/>
      <w:lvlJc w:val="left"/>
      <w:pPr>
        <w:ind w:left="3520" w:hanging="360"/>
      </w:pPr>
    </w:lvl>
    <w:lvl w:ilvl="5">
      <w:start w:val="1"/>
      <w:numFmt w:val="lowerRoman"/>
      <w:lvlText w:val=""/>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31" w15:restartNumberingAfterBreak="0">
    <w:nsid w:val="7F5069A8"/>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4"/>
  </w:num>
  <w:num w:numId="3">
    <w:abstractNumId w:val="6"/>
  </w:num>
  <w:num w:numId="4">
    <w:abstractNumId w:val="14"/>
  </w:num>
  <w:num w:numId="5">
    <w:abstractNumId w:val="5"/>
  </w:num>
  <w:num w:numId="6">
    <w:abstractNumId w:val="1"/>
  </w:num>
  <w:num w:numId="7">
    <w:abstractNumId w:val="24"/>
  </w:num>
  <w:num w:numId="8">
    <w:abstractNumId w:val="3"/>
  </w:num>
  <w:num w:numId="9">
    <w:abstractNumId w:val="12"/>
  </w:num>
  <w:num w:numId="10">
    <w:abstractNumId w:val="7"/>
  </w:num>
  <w:num w:numId="11">
    <w:abstractNumId w:val="21"/>
  </w:num>
  <w:num w:numId="12">
    <w:abstractNumId w:val="31"/>
  </w:num>
  <w:num w:numId="13">
    <w:abstractNumId w:val="28"/>
  </w:num>
  <w:num w:numId="14">
    <w:abstractNumId w:val="30"/>
  </w:num>
  <w:num w:numId="15">
    <w:abstractNumId w:val="26"/>
  </w:num>
  <w:num w:numId="16">
    <w:abstractNumId w:val="20"/>
  </w:num>
  <w:num w:numId="17">
    <w:abstractNumId w:val="15"/>
  </w:num>
  <w:num w:numId="18">
    <w:abstractNumId w:val="27"/>
  </w:num>
  <w:num w:numId="19">
    <w:abstractNumId w:val="0"/>
  </w:num>
  <w:num w:numId="20">
    <w:abstractNumId w:val="10"/>
  </w:num>
  <w:num w:numId="21">
    <w:abstractNumId w:val="13"/>
  </w:num>
  <w:num w:numId="22">
    <w:abstractNumId w:val="19"/>
  </w:num>
  <w:num w:numId="23">
    <w:abstractNumId w:val="9"/>
  </w:num>
  <w:num w:numId="24">
    <w:abstractNumId w:val="23"/>
  </w:num>
  <w:num w:numId="25">
    <w:abstractNumId w:val="17"/>
  </w:num>
  <w:num w:numId="26">
    <w:abstractNumId w:val="25"/>
  </w:num>
  <w:num w:numId="27">
    <w:abstractNumId w:val="2"/>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2"/>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trackRevisions/>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6004B5"/>
    <w:rsid w:val="0000307A"/>
    <w:rsid w:val="00012520"/>
    <w:rsid w:val="00013E1B"/>
    <w:rsid w:val="00016E80"/>
    <w:rsid w:val="0002023A"/>
    <w:rsid w:val="00023EAB"/>
    <w:rsid w:val="000268FF"/>
    <w:rsid w:val="00026A4C"/>
    <w:rsid w:val="000272B7"/>
    <w:rsid w:val="000277CD"/>
    <w:rsid w:val="00030AC8"/>
    <w:rsid w:val="0003686E"/>
    <w:rsid w:val="00044FB4"/>
    <w:rsid w:val="000529C7"/>
    <w:rsid w:val="00052F36"/>
    <w:rsid w:val="00061377"/>
    <w:rsid w:val="00072C23"/>
    <w:rsid w:val="00080839"/>
    <w:rsid w:val="000835E2"/>
    <w:rsid w:val="0009292B"/>
    <w:rsid w:val="000A0248"/>
    <w:rsid w:val="000A6800"/>
    <w:rsid w:val="000B0C14"/>
    <w:rsid w:val="000C6EEF"/>
    <w:rsid w:val="000D5094"/>
    <w:rsid w:val="000D56D8"/>
    <w:rsid w:val="000E0D9D"/>
    <w:rsid w:val="000E2ADB"/>
    <w:rsid w:val="000F03C7"/>
    <w:rsid w:val="000F6140"/>
    <w:rsid w:val="00100B74"/>
    <w:rsid w:val="001127CD"/>
    <w:rsid w:val="00112843"/>
    <w:rsid w:val="00122088"/>
    <w:rsid w:val="00123080"/>
    <w:rsid w:val="0012597D"/>
    <w:rsid w:val="001264DD"/>
    <w:rsid w:val="00133E1C"/>
    <w:rsid w:val="00145F40"/>
    <w:rsid w:val="00146172"/>
    <w:rsid w:val="00154200"/>
    <w:rsid w:val="00156F27"/>
    <w:rsid w:val="0015746A"/>
    <w:rsid w:val="001606CA"/>
    <w:rsid w:val="00161454"/>
    <w:rsid w:val="00162B96"/>
    <w:rsid w:val="001645EA"/>
    <w:rsid w:val="00165C37"/>
    <w:rsid w:val="00167974"/>
    <w:rsid w:val="001767D7"/>
    <w:rsid w:val="00177F31"/>
    <w:rsid w:val="00183ED7"/>
    <w:rsid w:val="0018516F"/>
    <w:rsid w:val="001908E8"/>
    <w:rsid w:val="00191724"/>
    <w:rsid w:val="001A5AA8"/>
    <w:rsid w:val="001C3F9E"/>
    <w:rsid w:val="001C7370"/>
    <w:rsid w:val="001D639C"/>
    <w:rsid w:val="001E3762"/>
    <w:rsid w:val="001F1107"/>
    <w:rsid w:val="001F2A36"/>
    <w:rsid w:val="001F4E06"/>
    <w:rsid w:val="001F72E1"/>
    <w:rsid w:val="001F7DFA"/>
    <w:rsid w:val="00205CFC"/>
    <w:rsid w:val="00205D10"/>
    <w:rsid w:val="00206C29"/>
    <w:rsid w:val="00213B01"/>
    <w:rsid w:val="00227471"/>
    <w:rsid w:val="002348E8"/>
    <w:rsid w:val="00234B1E"/>
    <w:rsid w:val="0023764E"/>
    <w:rsid w:val="002406D4"/>
    <w:rsid w:val="0024182B"/>
    <w:rsid w:val="0024489A"/>
    <w:rsid w:val="00245B23"/>
    <w:rsid w:val="00247B80"/>
    <w:rsid w:val="00264D3F"/>
    <w:rsid w:val="00267EA3"/>
    <w:rsid w:val="00272D01"/>
    <w:rsid w:val="00277CD0"/>
    <w:rsid w:val="002865E5"/>
    <w:rsid w:val="002962FD"/>
    <w:rsid w:val="00297069"/>
    <w:rsid w:val="002A3EB1"/>
    <w:rsid w:val="002A5072"/>
    <w:rsid w:val="002A7782"/>
    <w:rsid w:val="002B11FA"/>
    <w:rsid w:val="002B394E"/>
    <w:rsid w:val="002B6749"/>
    <w:rsid w:val="002C0858"/>
    <w:rsid w:val="002C2990"/>
    <w:rsid w:val="002C65FB"/>
    <w:rsid w:val="002D056F"/>
    <w:rsid w:val="002D2618"/>
    <w:rsid w:val="002E34BC"/>
    <w:rsid w:val="002F6BA9"/>
    <w:rsid w:val="00301845"/>
    <w:rsid w:val="003064D2"/>
    <w:rsid w:val="00311065"/>
    <w:rsid w:val="00322E5C"/>
    <w:rsid w:val="00324B1A"/>
    <w:rsid w:val="00324B38"/>
    <w:rsid w:val="00325E8E"/>
    <w:rsid w:val="00327F97"/>
    <w:rsid w:val="0033044C"/>
    <w:rsid w:val="0033474D"/>
    <w:rsid w:val="00335591"/>
    <w:rsid w:val="00335705"/>
    <w:rsid w:val="00343F7E"/>
    <w:rsid w:val="00356B42"/>
    <w:rsid w:val="00360A70"/>
    <w:rsid w:val="0036154E"/>
    <w:rsid w:val="00364CB2"/>
    <w:rsid w:val="00365B27"/>
    <w:rsid w:val="00373AF3"/>
    <w:rsid w:val="0037500E"/>
    <w:rsid w:val="00376A92"/>
    <w:rsid w:val="003776F8"/>
    <w:rsid w:val="00394EB5"/>
    <w:rsid w:val="00395CBA"/>
    <w:rsid w:val="00396415"/>
    <w:rsid w:val="00397213"/>
    <w:rsid w:val="003A12B3"/>
    <w:rsid w:val="003B340E"/>
    <w:rsid w:val="003C2ED7"/>
    <w:rsid w:val="003C31AB"/>
    <w:rsid w:val="003D3586"/>
    <w:rsid w:val="003D39E8"/>
    <w:rsid w:val="003E4B0F"/>
    <w:rsid w:val="003E625C"/>
    <w:rsid w:val="00401473"/>
    <w:rsid w:val="004045E8"/>
    <w:rsid w:val="00407293"/>
    <w:rsid w:val="004236AB"/>
    <w:rsid w:val="00427D9C"/>
    <w:rsid w:val="00435433"/>
    <w:rsid w:val="00440AF0"/>
    <w:rsid w:val="00443608"/>
    <w:rsid w:val="0045727D"/>
    <w:rsid w:val="00460E5C"/>
    <w:rsid w:val="004629C8"/>
    <w:rsid w:val="004632EA"/>
    <w:rsid w:val="00493F83"/>
    <w:rsid w:val="00495A09"/>
    <w:rsid w:val="004A007B"/>
    <w:rsid w:val="004A28CB"/>
    <w:rsid w:val="004A2BCC"/>
    <w:rsid w:val="004A423E"/>
    <w:rsid w:val="004B020E"/>
    <w:rsid w:val="004B12E7"/>
    <w:rsid w:val="004B54F2"/>
    <w:rsid w:val="004C3FAE"/>
    <w:rsid w:val="004C564D"/>
    <w:rsid w:val="004C6B69"/>
    <w:rsid w:val="004D5A2C"/>
    <w:rsid w:val="004E20D1"/>
    <w:rsid w:val="004E2B68"/>
    <w:rsid w:val="004E4889"/>
    <w:rsid w:val="004E576C"/>
    <w:rsid w:val="004F445E"/>
    <w:rsid w:val="004F4D7B"/>
    <w:rsid w:val="004F6BF3"/>
    <w:rsid w:val="00504FAF"/>
    <w:rsid w:val="00553EAC"/>
    <w:rsid w:val="00554591"/>
    <w:rsid w:val="0055790F"/>
    <w:rsid w:val="0056736A"/>
    <w:rsid w:val="00567A56"/>
    <w:rsid w:val="005728AF"/>
    <w:rsid w:val="0057664F"/>
    <w:rsid w:val="00577338"/>
    <w:rsid w:val="00583D40"/>
    <w:rsid w:val="00591BC5"/>
    <w:rsid w:val="005A194D"/>
    <w:rsid w:val="005A5EC8"/>
    <w:rsid w:val="005B0B87"/>
    <w:rsid w:val="005B3529"/>
    <w:rsid w:val="005B39C7"/>
    <w:rsid w:val="005C040B"/>
    <w:rsid w:val="005D3F22"/>
    <w:rsid w:val="005D76C3"/>
    <w:rsid w:val="005E31BC"/>
    <w:rsid w:val="005E6136"/>
    <w:rsid w:val="005F5ACE"/>
    <w:rsid w:val="006004B5"/>
    <w:rsid w:val="0060129C"/>
    <w:rsid w:val="00605AA8"/>
    <w:rsid w:val="00606B90"/>
    <w:rsid w:val="00611CA8"/>
    <w:rsid w:val="00614749"/>
    <w:rsid w:val="006157E6"/>
    <w:rsid w:val="00616B8F"/>
    <w:rsid w:val="00627D7B"/>
    <w:rsid w:val="00632CFD"/>
    <w:rsid w:val="00636A3B"/>
    <w:rsid w:val="0063725F"/>
    <w:rsid w:val="0064699B"/>
    <w:rsid w:val="00647989"/>
    <w:rsid w:val="00653EB6"/>
    <w:rsid w:val="00663D04"/>
    <w:rsid w:val="00670928"/>
    <w:rsid w:val="00674100"/>
    <w:rsid w:val="00675D17"/>
    <w:rsid w:val="006831DF"/>
    <w:rsid w:val="00683B2F"/>
    <w:rsid w:val="006A3B91"/>
    <w:rsid w:val="006A4526"/>
    <w:rsid w:val="006B25BA"/>
    <w:rsid w:val="006B5105"/>
    <w:rsid w:val="006C0A50"/>
    <w:rsid w:val="006C1F7D"/>
    <w:rsid w:val="006C7F19"/>
    <w:rsid w:val="006D75B1"/>
    <w:rsid w:val="006E22A6"/>
    <w:rsid w:val="006E63BD"/>
    <w:rsid w:val="006F488A"/>
    <w:rsid w:val="006F5178"/>
    <w:rsid w:val="006F7122"/>
    <w:rsid w:val="0070087A"/>
    <w:rsid w:val="00705989"/>
    <w:rsid w:val="0071383F"/>
    <w:rsid w:val="0071398A"/>
    <w:rsid w:val="00714FAA"/>
    <w:rsid w:val="00723A2E"/>
    <w:rsid w:val="007262F3"/>
    <w:rsid w:val="00730E8F"/>
    <w:rsid w:val="007317A8"/>
    <w:rsid w:val="007364C5"/>
    <w:rsid w:val="0073760D"/>
    <w:rsid w:val="00762A8E"/>
    <w:rsid w:val="007641C8"/>
    <w:rsid w:val="007674F0"/>
    <w:rsid w:val="00771C4D"/>
    <w:rsid w:val="00772FB8"/>
    <w:rsid w:val="00777168"/>
    <w:rsid w:val="0078169B"/>
    <w:rsid w:val="00781B58"/>
    <w:rsid w:val="007840E9"/>
    <w:rsid w:val="00797ACC"/>
    <w:rsid w:val="007B416A"/>
    <w:rsid w:val="007B4C26"/>
    <w:rsid w:val="007B74F8"/>
    <w:rsid w:val="007C55FD"/>
    <w:rsid w:val="007D0AD9"/>
    <w:rsid w:val="007D6580"/>
    <w:rsid w:val="007E252C"/>
    <w:rsid w:val="007E52F5"/>
    <w:rsid w:val="00802A77"/>
    <w:rsid w:val="00805363"/>
    <w:rsid w:val="008057C8"/>
    <w:rsid w:val="00812772"/>
    <w:rsid w:val="008163C1"/>
    <w:rsid w:val="00826744"/>
    <w:rsid w:val="00827803"/>
    <w:rsid w:val="00831F8C"/>
    <w:rsid w:val="00832C34"/>
    <w:rsid w:val="008360C0"/>
    <w:rsid w:val="00836355"/>
    <w:rsid w:val="00841868"/>
    <w:rsid w:val="00843EE2"/>
    <w:rsid w:val="008521D4"/>
    <w:rsid w:val="008629D9"/>
    <w:rsid w:val="00864828"/>
    <w:rsid w:val="00867309"/>
    <w:rsid w:val="00870DDB"/>
    <w:rsid w:val="00876F22"/>
    <w:rsid w:val="00877601"/>
    <w:rsid w:val="008810F5"/>
    <w:rsid w:val="00886740"/>
    <w:rsid w:val="008907D6"/>
    <w:rsid w:val="00890EFF"/>
    <w:rsid w:val="00890FE8"/>
    <w:rsid w:val="008A1EEB"/>
    <w:rsid w:val="008A5EC3"/>
    <w:rsid w:val="008A643C"/>
    <w:rsid w:val="008C3A52"/>
    <w:rsid w:val="008C434D"/>
    <w:rsid w:val="008C784C"/>
    <w:rsid w:val="008D0208"/>
    <w:rsid w:val="008E32A8"/>
    <w:rsid w:val="008E71F0"/>
    <w:rsid w:val="0091774F"/>
    <w:rsid w:val="009372C3"/>
    <w:rsid w:val="009401A0"/>
    <w:rsid w:val="009439B0"/>
    <w:rsid w:val="00956C08"/>
    <w:rsid w:val="00956CDB"/>
    <w:rsid w:val="00957EB7"/>
    <w:rsid w:val="0097262A"/>
    <w:rsid w:val="0097760F"/>
    <w:rsid w:val="00981E31"/>
    <w:rsid w:val="00992283"/>
    <w:rsid w:val="00995D3C"/>
    <w:rsid w:val="009A7A76"/>
    <w:rsid w:val="009B1A3D"/>
    <w:rsid w:val="009B3F41"/>
    <w:rsid w:val="009B6088"/>
    <w:rsid w:val="009B7F8B"/>
    <w:rsid w:val="009C1BFE"/>
    <w:rsid w:val="009C5852"/>
    <w:rsid w:val="009C7600"/>
    <w:rsid w:val="009C7850"/>
    <w:rsid w:val="009D4FDF"/>
    <w:rsid w:val="009D6793"/>
    <w:rsid w:val="009E13CD"/>
    <w:rsid w:val="009F18ED"/>
    <w:rsid w:val="00A0078E"/>
    <w:rsid w:val="00A01C18"/>
    <w:rsid w:val="00A035C0"/>
    <w:rsid w:val="00A14697"/>
    <w:rsid w:val="00A1621E"/>
    <w:rsid w:val="00A17FDC"/>
    <w:rsid w:val="00A2092B"/>
    <w:rsid w:val="00A25A46"/>
    <w:rsid w:val="00A322AA"/>
    <w:rsid w:val="00A324AC"/>
    <w:rsid w:val="00A37A27"/>
    <w:rsid w:val="00A45C43"/>
    <w:rsid w:val="00A47E29"/>
    <w:rsid w:val="00A543CA"/>
    <w:rsid w:val="00A545EC"/>
    <w:rsid w:val="00A551EE"/>
    <w:rsid w:val="00A555FD"/>
    <w:rsid w:val="00A61B63"/>
    <w:rsid w:val="00A70D6D"/>
    <w:rsid w:val="00A7478D"/>
    <w:rsid w:val="00A82A52"/>
    <w:rsid w:val="00A94F18"/>
    <w:rsid w:val="00AA6574"/>
    <w:rsid w:val="00AB0A63"/>
    <w:rsid w:val="00AC11ED"/>
    <w:rsid w:val="00AC3DB0"/>
    <w:rsid w:val="00AC42C1"/>
    <w:rsid w:val="00AD28B5"/>
    <w:rsid w:val="00AD4BA5"/>
    <w:rsid w:val="00AD75CB"/>
    <w:rsid w:val="00AE7337"/>
    <w:rsid w:val="00AF1232"/>
    <w:rsid w:val="00AF32B5"/>
    <w:rsid w:val="00B00C0C"/>
    <w:rsid w:val="00B012C9"/>
    <w:rsid w:val="00B03294"/>
    <w:rsid w:val="00B15052"/>
    <w:rsid w:val="00B20A08"/>
    <w:rsid w:val="00B23AF5"/>
    <w:rsid w:val="00B25DF4"/>
    <w:rsid w:val="00B266A5"/>
    <w:rsid w:val="00B27473"/>
    <w:rsid w:val="00B330D6"/>
    <w:rsid w:val="00B338C2"/>
    <w:rsid w:val="00B33E90"/>
    <w:rsid w:val="00B35124"/>
    <w:rsid w:val="00B354DF"/>
    <w:rsid w:val="00B367EE"/>
    <w:rsid w:val="00B36AF8"/>
    <w:rsid w:val="00B36D5A"/>
    <w:rsid w:val="00B40950"/>
    <w:rsid w:val="00B51AF4"/>
    <w:rsid w:val="00B70246"/>
    <w:rsid w:val="00B74E58"/>
    <w:rsid w:val="00B7717A"/>
    <w:rsid w:val="00B84FB6"/>
    <w:rsid w:val="00B851AC"/>
    <w:rsid w:val="00B8709C"/>
    <w:rsid w:val="00B8793E"/>
    <w:rsid w:val="00B94910"/>
    <w:rsid w:val="00BA42EB"/>
    <w:rsid w:val="00BA6F3B"/>
    <w:rsid w:val="00BB7EDD"/>
    <w:rsid w:val="00BC5DE3"/>
    <w:rsid w:val="00BC69FF"/>
    <w:rsid w:val="00BC7C8F"/>
    <w:rsid w:val="00BD20B0"/>
    <w:rsid w:val="00BE4F62"/>
    <w:rsid w:val="00BF171A"/>
    <w:rsid w:val="00BF753A"/>
    <w:rsid w:val="00C04E19"/>
    <w:rsid w:val="00C05B28"/>
    <w:rsid w:val="00C15395"/>
    <w:rsid w:val="00C24173"/>
    <w:rsid w:val="00C24AB5"/>
    <w:rsid w:val="00C259C2"/>
    <w:rsid w:val="00C35723"/>
    <w:rsid w:val="00C4019B"/>
    <w:rsid w:val="00C402D8"/>
    <w:rsid w:val="00C422B2"/>
    <w:rsid w:val="00C44C33"/>
    <w:rsid w:val="00C6065B"/>
    <w:rsid w:val="00C66E5D"/>
    <w:rsid w:val="00C67998"/>
    <w:rsid w:val="00C7283B"/>
    <w:rsid w:val="00C739C4"/>
    <w:rsid w:val="00C73F33"/>
    <w:rsid w:val="00C8282D"/>
    <w:rsid w:val="00C9103A"/>
    <w:rsid w:val="00C913F6"/>
    <w:rsid w:val="00C95F2F"/>
    <w:rsid w:val="00CA0E41"/>
    <w:rsid w:val="00CA1B82"/>
    <w:rsid w:val="00CA601C"/>
    <w:rsid w:val="00CB4E89"/>
    <w:rsid w:val="00CC1147"/>
    <w:rsid w:val="00CC342E"/>
    <w:rsid w:val="00CC625A"/>
    <w:rsid w:val="00CD39EA"/>
    <w:rsid w:val="00CE30FA"/>
    <w:rsid w:val="00CF6C66"/>
    <w:rsid w:val="00D022D0"/>
    <w:rsid w:val="00D1036D"/>
    <w:rsid w:val="00D13CE9"/>
    <w:rsid w:val="00D1708C"/>
    <w:rsid w:val="00D23B56"/>
    <w:rsid w:val="00D25116"/>
    <w:rsid w:val="00D40EC3"/>
    <w:rsid w:val="00D510F3"/>
    <w:rsid w:val="00D52608"/>
    <w:rsid w:val="00D54955"/>
    <w:rsid w:val="00D56A4B"/>
    <w:rsid w:val="00D6147E"/>
    <w:rsid w:val="00D61926"/>
    <w:rsid w:val="00D61F01"/>
    <w:rsid w:val="00D70094"/>
    <w:rsid w:val="00D70BDE"/>
    <w:rsid w:val="00D720CC"/>
    <w:rsid w:val="00D76E80"/>
    <w:rsid w:val="00D84D65"/>
    <w:rsid w:val="00D84EBB"/>
    <w:rsid w:val="00D91EC5"/>
    <w:rsid w:val="00D92673"/>
    <w:rsid w:val="00D92F16"/>
    <w:rsid w:val="00D95CA7"/>
    <w:rsid w:val="00D964C8"/>
    <w:rsid w:val="00DB469F"/>
    <w:rsid w:val="00DC1431"/>
    <w:rsid w:val="00DC24F7"/>
    <w:rsid w:val="00DC3106"/>
    <w:rsid w:val="00DC455C"/>
    <w:rsid w:val="00DD0622"/>
    <w:rsid w:val="00DE26D6"/>
    <w:rsid w:val="00DE2EF7"/>
    <w:rsid w:val="00DE3C5B"/>
    <w:rsid w:val="00DF0FCD"/>
    <w:rsid w:val="00E002B1"/>
    <w:rsid w:val="00E061F4"/>
    <w:rsid w:val="00E07C70"/>
    <w:rsid w:val="00E220F9"/>
    <w:rsid w:val="00E31BFF"/>
    <w:rsid w:val="00E3254A"/>
    <w:rsid w:val="00E325C5"/>
    <w:rsid w:val="00E3651E"/>
    <w:rsid w:val="00E415E4"/>
    <w:rsid w:val="00E436B2"/>
    <w:rsid w:val="00E456E8"/>
    <w:rsid w:val="00E5485C"/>
    <w:rsid w:val="00E56C61"/>
    <w:rsid w:val="00E62C2E"/>
    <w:rsid w:val="00E67516"/>
    <w:rsid w:val="00E75FE9"/>
    <w:rsid w:val="00E76521"/>
    <w:rsid w:val="00E80AFC"/>
    <w:rsid w:val="00E87C5E"/>
    <w:rsid w:val="00EA12D8"/>
    <w:rsid w:val="00EA7D4C"/>
    <w:rsid w:val="00EB0D2D"/>
    <w:rsid w:val="00EB33BB"/>
    <w:rsid w:val="00ED6CB4"/>
    <w:rsid w:val="00ED7325"/>
    <w:rsid w:val="00EE1826"/>
    <w:rsid w:val="00EF7145"/>
    <w:rsid w:val="00F00257"/>
    <w:rsid w:val="00F04E6D"/>
    <w:rsid w:val="00F0581D"/>
    <w:rsid w:val="00F27B58"/>
    <w:rsid w:val="00F32F9F"/>
    <w:rsid w:val="00F34450"/>
    <w:rsid w:val="00F349AF"/>
    <w:rsid w:val="00F40CE9"/>
    <w:rsid w:val="00F516EA"/>
    <w:rsid w:val="00F52252"/>
    <w:rsid w:val="00F562D0"/>
    <w:rsid w:val="00F61144"/>
    <w:rsid w:val="00F62537"/>
    <w:rsid w:val="00F65286"/>
    <w:rsid w:val="00F670F1"/>
    <w:rsid w:val="00F7072D"/>
    <w:rsid w:val="00F712ED"/>
    <w:rsid w:val="00F73B91"/>
    <w:rsid w:val="00F73C7D"/>
    <w:rsid w:val="00F748C0"/>
    <w:rsid w:val="00F754CE"/>
    <w:rsid w:val="00F84D1B"/>
    <w:rsid w:val="00F85822"/>
    <w:rsid w:val="00F90BD0"/>
    <w:rsid w:val="00FA2DDE"/>
    <w:rsid w:val="00FA3A08"/>
    <w:rsid w:val="00FA4A0D"/>
    <w:rsid w:val="00FA57AB"/>
    <w:rsid w:val="00FA7F4A"/>
    <w:rsid w:val="00FB0642"/>
    <w:rsid w:val="00FB089F"/>
    <w:rsid w:val="00FC2ADA"/>
    <w:rsid w:val="00FC3C1F"/>
    <w:rsid w:val="00FC7B50"/>
    <w:rsid w:val="00FD1ED8"/>
    <w:rsid w:val="00FD68BA"/>
    <w:rsid w:val="00FE344D"/>
    <w:rsid w:val="00FE3A6E"/>
    <w:rsid w:val="00FE5749"/>
    <w:rsid w:val="00FE6172"/>
    <w:rsid w:val="00FE68FD"/>
    <w:rsid w:val="00FF1C0B"/>
    <w:rsid w:val="00FF4CF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92239307-49DD-4D52-B26A-1106BDC2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qFormat="1"/>
    <w:lsdException w:name="Intense Quote"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rsid w:val="006004B5"/>
    <w:pPr>
      <w:numPr>
        <w:numId w:val="15"/>
      </w:numPr>
    </w:pPr>
  </w:style>
  <w:style w:type="paragraph" w:customStyle="1" w:styleId="AHPRAitemlevel2">
    <w:name w:val="AHPRA item level 2"/>
    <w:basedOn w:val="AHPRASubheading"/>
    <w:link w:val="AHPRAitemlevel2Char"/>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uiPriority w:val="99"/>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basedOn w:val="Normal"/>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 w:type="paragraph" w:styleId="PlainText">
    <w:name w:val="Plain Text"/>
    <w:basedOn w:val="Normal"/>
    <w:link w:val="PlainTextChar"/>
    <w:uiPriority w:val="99"/>
    <w:unhideWhenUsed/>
    <w:rsid w:val="00831F8C"/>
    <w:pPr>
      <w:jc w:val="left"/>
    </w:pPr>
    <w:rPr>
      <w:rFonts w:eastAsiaTheme="minorHAnsi" w:cstheme="minorBidi"/>
      <w:color w:val="000000"/>
      <w:szCs w:val="21"/>
      <w:lang w:eastAsia="en-US"/>
    </w:rPr>
  </w:style>
  <w:style w:type="character" w:customStyle="1" w:styleId="PlainTextChar">
    <w:name w:val="Plain Text Char"/>
    <w:basedOn w:val="DefaultParagraphFont"/>
    <w:link w:val="PlainText"/>
    <w:uiPriority w:val="99"/>
    <w:rsid w:val="00831F8C"/>
    <w:rPr>
      <w:rFonts w:eastAsiaTheme="minorHAnsi" w:cstheme="minorBidi"/>
      <w:color w:val="000000"/>
      <w:sz w:val="22"/>
      <w:szCs w:val="21"/>
      <w:lang w:val="en-AU"/>
    </w:rPr>
  </w:style>
  <w:style w:type="paragraph" w:customStyle="1" w:styleId="ahprasubhead0">
    <w:name w:val="ahprasubhead"/>
    <w:basedOn w:val="Normal"/>
    <w:uiPriority w:val="99"/>
    <w:rsid w:val="00B266A5"/>
    <w:pPr>
      <w:jc w:val="left"/>
    </w:pPr>
    <w:rPr>
      <w:rFonts w:ascii="Times New Roman" w:eastAsiaTheme="minorHAnsi" w:hAnsi="Times New Roman" w:cs="Times New Roman"/>
      <w:sz w:val="24"/>
    </w:rPr>
  </w:style>
  <w:style w:type="character" w:styleId="Strong">
    <w:name w:val="Strong"/>
    <w:basedOn w:val="DefaultParagraphFont"/>
    <w:uiPriority w:val="22"/>
    <w:qFormat/>
    <w:rsid w:val="00B266A5"/>
    <w:rPr>
      <w:b/>
      <w:bCs/>
    </w:rPr>
  </w:style>
  <w:style w:type="paragraph" w:customStyle="1" w:styleId="default0">
    <w:name w:val="default"/>
    <w:basedOn w:val="Normal"/>
    <w:uiPriority w:val="99"/>
    <w:rsid w:val="00B266A5"/>
    <w:pPr>
      <w:jc w:val="left"/>
    </w:pPr>
    <w:rPr>
      <w:rFonts w:ascii="Times New Roman" w:eastAsiaTheme="minorHAnsi" w:hAnsi="Times New Roman" w:cs="Times New Roman"/>
      <w:sz w:val="24"/>
    </w:rPr>
  </w:style>
  <w:style w:type="character" w:customStyle="1" w:styleId="body1">
    <w:name w:val="body1"/>
    <w:basedOn w:val="DefaultParagraphFont"/>
    <w:rsid w:val="00A01C18"/>
    <w:rPr>
      <w:rFonts w:ascii="Verdana" w:hAnsi="Verdana" w:hint="default"/>
      <w:color w:val="000099"/>
    </w:rPr>
  </w:style>
  <w:style w:type="paragraph" w:customStyle="1" w:styleId="AHPRAbodyContextparanumbered">
    <w:name w:val="AHPRA body 'Context' para numbered"/>
    <w:uiPriority w:val="1"/>
    <w:qFormat/>
    <w:rsid w:val="007D0AD9"/>
    <w:pPr>
      <w:numPr>
        <w:numId w:val="27"/>
      </w:numPr>
      <w:spacing w:after="200"/>
    </w:pPr>
    <w:rPr>
      <w:rFonts w:cs="Arial"/>
      <w:sz w:val="20"/>
      <w:lang w:val="en-AU"/>
    </w:rPr>
  </w:style>
  <w:style w:type="paragraph" w:customStyle="1" w:styleId="AHPRABody1">
    <w:name w:val="AHPRA Body"/>
    <w:basedOn w:val="Normal"/>
    <w:qFormat/>
    <w:rsid w:val="00D84D65"/>
    <w:pPr>
      <w:jc w:val="left"/>
    </w:pPr>
    <w:rPr>
      <w:rFonts w:eastAsiaTheme="minorHAnsi"/>
      <w:sz w:val="20"/>
      <w:szCs w:val="20"/>
    </w:rPr>
  </w:style>
  <w:style w:type="character" w:customStyle="1" w:styleId="AHPRASubheadingChar">
    <w:name w:val="AHPRA Subheading Char"/>
    <w:basedOn w:val="DefaultParagraphFont"/>
    <w:link w:val="AHPRASubheading"/>
    <w:rsid w:val="001767D7"/>
    <w:rPr>
      <w:b/>
      <w:color w:val="007DC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075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8265276">
      <w:bodyDiv w:val="1"/>
      <w:marLeft w:val="0"/>
      <w:marRight w:val="0"/>
      <w:marTop w:val="0"/>
      <w:marBottom w:val="0"/>
      <w:divBdr>
        <w:top w:val="none" w:sz="0" w:space="0" w:color="auto"/>
        <w:left w:val="none" w:sz="0" w:space="0" w:color="auto"/>
        <w:bottom w:val="none" w:sz="0" w:space="0" w:color="auto"/>
        <w:right w:val="none" w:sz="0" w:space="0" w:color="auto"/>
      </w:divBdr>
    </w:div>
    <w:div w:id="319820728">
      <w:bodyDiv w:val="1"/>
      <w:marLeft w:val="0"/>
      <w:marRight w:val="0"/>
      <w:marTop w:val="0"/>
      <w:marBottom w:val="0"/>
      <w:divBdr>
        <w:top w:val="none" w:sz="0" w:space="0" w:color="auto"/>
        <w:left w:val="none" w:sz="0" w:space="0" w:color="auto"/>
        <w:bottom w:val="none" w:sz="0" w:space="0" w:color="auto"/>
        <w:right w:val="none" w:sz="0" w:space="0" w:color="auto"/>
      </w:divBdr>
    </w:div>
    <w:div w:id="504436656">
      <w:bodyDiv w:val="1"/>
      <w:marLeft w:val="0"/>
      <w:marRight w:val="0"/>
      <w:marTop w:val="0"/>
      <w:marBottom w:val="0"/>
      <w:divBdr>
        <w:top w:val="none" w:sz="0" w:space="0" w:color="auto"/>
        <w:left w:val="none" w:sz="0" w:space="0" w:color="auto"/>
        <w:bottom w:val="none" w:sz="0" w:space="0" w:color="auto"/>
        <w:right w:val="none" w:sz="0" w:space="0" w:color="auto"/>
      </w:divBdr>
      <w:divsChild>
        <w:div w:id="390276873">
          <w:marLeft w:val="0"/>
          <w:marRight w:val="0"/>
          <w:marTop w:val="0"/>
          <w:marBottom w:val="0"/>
          <w:divBdr>
            <w:top w:val="none" w:sz="0" w:space="0" w:color="auto"/>
            <w:left w:val="none" w:sz="0" w:space="0" w:color="auto"/>
            <w:bottom w:val="none" w:sz="0" w:space="0" w:color="auto"/>
            <w:right w:val="none" w:sz="0" w:space="0" w:color="auto"/>
          </w:divBdr>
        </w:div>
      </w:divsChild>
    </w:div>
    <w:div w:id="580018446">
      <w:bodyDiv w:val="1"/>
      <w:marLeft w:val="0"/>
      <w:marRight w:val="0"/>
      <w:marTop w:val="0"/>
      <w:marBottom w:val="0"/>
      <w:divBdr>
        <w:top w:val="none" w:sz="0" w:space="0" w:color="auto"/>
        <w:left w:val="none" w:sz="0" w:space="0" w:color="auto"/>
        <w:bottom w:val="none" w:sz="0" w:space="0" w:color="auto"/>
        <w:right w:val="none" w:sz="0" w:space="0" w:color="auto"/>
      </w:divBdr>
    </w:div>
    <w:div w:id="592934245">
      <w:bodyDiv w:val="1"/>
      <w:marLeft w:val="0"/>
      <w:marRight w:val="0"/>
      <w:marTop w:val="0"/>
      <w:marBottom w:val="0"/>
      <w:divBdr>
        <w:top w:val="none" w:sz="0" w:space="0" w:color="auto"/>
        <w:left w:val="none" w:sz="0" w:space="0" w:color="auto"/>
        <w:bottom w:val="none" w:sz="0" w:space="0" w:color="auto"/>
        <w:right w:val="none" w:sz="0" w:space="0" w:color="auto"/>
      </w:divBdr>
    </w:div>
    <w:div w:id="598025415">
      <w:bodyDiv w:val="1"/>
      <w:marLeft w:val="0"/>
      <w:marRight w:val="0"/>
      <w:marTop w:val="0"/>
      <w:marBottom w:val="0"/>
      <w:divBdr>
        <w:top w:val="none" w:sz="0" w:space="0" w:color="auto"/>
        <w:left w:val="none" w:sz="0" w:space="0" w:color="auto"/>
        <w:bottom w:val="none" w:sz="0" w:space="0" w:color="auto"/>
        <w:right w:val="none" w:sz="0" w:space="0" w:color="auto"/>
      </w:divBdr>
    </w:div>
    <w:div w:id="628123807">
      <w:bodyDiv w:val="1"/>
      <w:marLeft w:val="0"/>
      <w:marRight w:val="0"/>
      <w:marTop w:val="0"/>
      <w:marBottom w:val="0"/>
      <w:divBdr>
        <w:top w:val="none" w:sz="0" w:space="0" w:color="auto"/>
        <w:left w:val="none" w:sz="0" w:space="0" w:color="auto"/>
        <w:bottom w:val="none" w:sz="0" w:space="0" w:color="auto"/>
        <w:right w:val="none" w:sz="0" w:space="0" w:color="auto"/>
      </w:divBdr>
      <w:divsChild>
        <w:div w:id="1543323887">
          <w:marLeft w:val="0"/>
          <w:marRight w:val="0"/>
          <w:marTop w:val="0"/>
          <w:marBottom w:val="0"/>
          <w:divBdr>
            <w:top w:val="none" w:sz="0" w:space="0" w:color="auto"/>
            <w:left w:val="none" w:sz="0" w:space="0" w:color="auto"/>
            <w:bottom w:val="none" w:sz="0" w:space="0" w:color="auto"/>
            <w:right w:val="none" w:sz="0" w:space="0" w:color="auto"/>
          </w:divBdr>
          <w:divsChild>
            <w:div w:id="342243858">
              <w:marLeft w:val="0"/>
              <w:marRight w:val="0"/>
              <w:marTop w:val="0"/>
              <w:marBottom w:val="0"/>
              <w:divBdr>
                <w:top w:val="none" w:sz="0" w:space="0" w:color="auto"/>
                <w:left w:val="none" w:sz="0" w:space="0" w:color="auto"/>
                <w:bottom w:val="none" w:sz="0" w:space="0" w:color="auto"/>
                <w:right w:val="none" w:sz="0" w:space="0" w:color="auto"/>
              </w:divBdr>
              <w:divsChild>
                <w:div w:id="15991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6896">
      <w:bodyDiv w:val="1"/>
      <w:marLeft w:val="0"/>
      <w:marRight w:val="0"/>
      <w:marTop w:val="0"/>
      <w:marBottom w:val="0"/>
      <w:divBdr>
        <w:top w:val="none" w:sz="0" w:space="0" w:color="auto"/>
        <w:left w:val="none" w:sz="0" w:space="0" w:color="auto"/>
        <w:bottom w:val="none" w:sz="0" w:space="0" w:color="auto"/>
        <w:right w:val="none" w:sz="0" w:space="0" w:color="auto"/>
      </w:divBdr>
      <w:divsChild>
        <w:div w:id="764498914">
          <w:marLeft w:val="0"/>
          <w:marRight w:val="0"/>
          <w:marTop w:val="0"/>
          <w:marBottom w:val="0"/>
          <w:divBdr>
            <w:top w:val="none" w:sz="0" w:space="0" w:color="auto"/>
            <w:left w:val="none" w:sz="0" w:space="0" w:color="auto"/>
            <w:bottom w:val="none" w:sz="0" w:space="0" w:color="auto"/>
            <w:right w:val="none" w:sz="0" w:space="0" w:color="auto"/>
          </w:divBdr>
          <w:divsChild>
            <w:div w:id="1167163225">
              <w:marLeft w:val="0"/>
              <w:marRight w:val="0"/>
              <w:marTop w:val="0"/>
              <w:marBottom w:val="0"/>
              <w:divBdr>
                <w:top w:val="none" w:sz="0" w:space="0" w:color="auto"/>
                <w:left w:val="none" w:sz="0" w:space="0" w:color="auto"/>
                <w:bottom w:val="none" w:sz="0" w:space="0" w:color="auto"/>
                <w:right w:val="none" w:sz="0" w:space="0" w:color="auto"/>
              </w:divBdr>
              <w:divsChild>
                <w:div w:id="24448436">
                  <w:marLeft w:val="0"/>
                  <w:marRight w:val="0"/>
                  <w:marTop w:val="0"/>
                  <w:marBottom w:val="0"/>
                  <w:divBdr>
                    <w:top w:val="none" w:sz="0" w:space="0" w:color="auto"/>
                    <w:left w:val="none" w:sz="0" w:space="0" w:color="auto"/>
                    <w:bottom w:val="none" w:sz="0" w:space="0" w:color="auto"/>
                    <w:right w:val="none" w:sz="0" w:space="0" w:color="auto"/>
                  </w:divBdr>
                  <w:divsChild>
                    <w:div w:id="274215009">
                      <w:marLeft w:val="0"/>
                      <w:marRight w:val="0"/>
                      <w:marTop w:val="0"/>
                      <w:marBottom w:val="270"/>
                      <w:divBdr>
                        <w:top w:val="none" w:sz="0" w:space="0" w:color="auto"/>
                        <w:left w:val="none" w:sz="0" w:space="0" w:color="auto"/>
                        <w:bottom w:val="none" w:sz="0" w:space="0" w:color="auto"/>
                        <w:right w:val="none" w:sz="0" w:space="0" w:color="auto"/>
                      </w:divBdr>
                      <w:divsChild>
                        <w:div w:id="18220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5896">
      <w:bodyDiv w:val="1"/>
      <w:marLeft w:val="0"/>
      <w:marRight w:val="0"/>
      <w:marTop w:val="0"/>
      <w:marBottom w:val="0"/>
      <w:divBdr>
        <w:top w:val="none" w:sz="0" w:space="0" w:color="auto"/>
        <w:left w:val="none" w:sz="0" w:space="0" w:color="auto"/>
        <w:bottom w:val="none" w:sz="0" w:space="0" w:color="auto"/>
        <w:right w:val="none" w:sz="0" w:space="0" w:color="auto"/>
      </w:divBdr>
      <w:divsChild>
        <w:div w:id="870608481">
          <w:marLeft w:val="0"/>
          <w:marRight w:val="0"/>
          <w:marTop w:val="0"/>
          <w:marBottom w:val="0"/>
          <w:divBdr>
            <w:top w:val="none" w:sz="0" w:space="0" w:color="auto"/>
            <w:left w:val="none" w:sz="0" w:space="0" w:color="auto"/>
            <w:bottom w:val="none" w:sz="0" w:space="0" w:color="auto"/>
            <w:right w:val="none" w:sz="0" w:space="0" w:color="auto"/>
          </w:divBdr>
          <w:divsChild>
            <w:div w:id="360329457">
              <w:marLeft w:val="0"/>
              <w:marRight w:val="0"/>
              <w:marTop w:val="0"/>
              <w:marBottom w:val="0"/>
              <w:divBdr>
                <w:top w:val="none" w:sz="0" w:space="0" w:color="auto"/>
                <w:left w:val="none" w:sz="0" w:space="0" w:color="auto"/>
                <w:bottom w:val="none" w:sz="0" w:space="0" w:color="auto"/>
                <w:right w:val="none" w:sz="0" w:space="0" w:color="auto"/>
              </w:divBdr>
              <w:divsChild>
                <w:div w:id="12198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5070279">
      <w:bodyDiv w:val="1"/>
      <w:marLeft w:val="0"/>
      <w:marRight w:val="0"/>
      <w:marTop w:val="0"/>
      <w:marBottom w:val="0"/>
      <w:divBdr>
        <w:top w:val="none" w:sz="0" w:space="0" w:color="auto"/>
        <w:left w:val="none" w:sz="0" w:space="0" w:color="auto"/>
        <w:bottom w:val="none" w:sz="0" w:space="0" w:color="auto"/>
        <w:right w:val="none" w:sz="0" w:space="0" w:color="auto"/>
      </w:divBdr>
    </w:div>
    <w:div w:id="934092680">
      <w:bodyDiv w:val="1"/>
      <w:marLeft w:val="0"/>
      <w:marRight w:val="0"/>
      <w:marTop w:val="0"/>
      <w:marBottom w:val="0"/>
      <w:divBdr>
        <w:top w:val="none" w:sz="0" w:space="0" w:color="auto"/>
        <w:left w:val="none" w:sz="0" w:space="0" w:color="auto"/>
        <w:bottom w:val="none" w:sz="0" w:space="0" w:color="auto"/>
        <w:right w:val="none" w:sz="0" w:space="0" w:color="auto"/>
      </w:divBdr>
    </w:div>
    <w:div w:id="1444812286">
      <w:bodyDiv w:val="1"/>
      <w:marLeft w:val="0"/>
      <w:marRight w:val="0"/>
      <w:marTop w:val="0"/>
      <w:marBottom w:val="0"/>
      <w:divBdr>
        <w:top w:val="none" w:sz="0" w:space="0" w:color="auto"/>
        <w:left w:val="none" w:sz="0" w:space="0" w:color="auto"/>
        <w:bottom w:val="none" w:sz="0" w:space="0" w:color="auto"/>
        <w:right w:val="none" w:sz="0" w:space="0" w:color="auto"/>
      </w:divBdr>
    </w:div>
    <w:div w:id="1573735991">
      <w:bodyDiv w:val="1"/>
      <w:marLeft w:val="0"/>
      <w:marRight w:val="0"/>
      <w:marTop w:val="0"/>
      <w:marBottom w:val="0"/>
      <w:divBdr>
        <w:top w:val="none" w:sz="0" w:space="0" w:color="auto"/>
        <w:left w:val="none" w:sz="0" w:space="0" w:color="auto"/>
        <w:bottom w:val="none" w:sz="0" w:space="0" w:color="auto"/>
        <w:right w:val="none" w:sz="0" w:space="0" w:color="auto"/>
      </w:divBdr>
      <w:divsChild>
        <w:div w:id="1396776948">
          <w:marLeft w:val="0"/>
          <w:marRight w:val="0"/>
          <w:marTop w:val="0"/>
          <w:marBottom w:val="0"/>
          <w:divBdr>
            <w:top w:val="none" w:sz="0" w:space="0" w:color="auto"/>
            <w:left w:val="none" w:sz="0" w:space="0" w:color="auto"/>
            <w:bottom w:val="none" w:sz="0" w:space="0" w:color="auto"/>
            <w:right w:val="none" w:sz="0" w:space="0" w:color="auto"/>
          </w:divBdr>
          <w:divsChild>
            <w:div w:id="287710132">
              <w:marLeft w:val="0"/>
              <w:marRight w:val="0"/>
              <w:marTop w:val="0"/>
              <w:marBottom w:val="0"/>
              <w:divBdr>
                <w:top w:val="none" w:sz="0" w:space="0" w:color="auto"/>
                <w:left w:val="none" w:sz="0" w:space="0" w:color="auto"/>
                <w:bottom w:val="none" w:sz="0" w:space="0" w:color="auto"/>
                <w:right w:val="none" w:sz="0" w:space="0" w:color="auto"/>
              </w:divBdr>
              <w:divsChild>
                <w:div w:id="1700348302">
                  <w:marLeft w:val="0"/>
                  <w:marRight w:val="0"/>
                  <w:marTop w:val="0"/>
                  <w:marBottom w:val="0"/>
                  <w:divBdr>
                    <w:top w:val="none" w:sz="0" w:space="0" w:color="auto"/>
                    <w:left w:val="none" w:sz="0" w:space="0" w:color="auto"/>
                    <w:bottom w:val="none" w:sz="0" w:space="0" w:color="auto"/>
                    <w:right w:val="none" w:sz="0" w:space="0" w:color="auto"/>
                  </w:divBdr>
                  <w:divsChild>
                    <w:div w:id="794375668">
                      <w:marLeft w:val="0"/>
                      <w:marRight w:val="0"/>
                      <w:marTop w:val="0"/>
                      <w:marBottom w:val="270"/>
                      <w:divBdr>
                        <w:top w:val="none" w:sz="0" w:space="0" w:color="auto"/>
                        <w:left w:val="none" w:sz="0" w:space="0" w:color="auto"/>
                        <w:bottom w:val="none" w:sz="0" w:space="0" w:color="auto"/>
                        <w:right w:val="none" w:sz="0" w:space="0" w:color="auto"/>
                      </w:divBdr>
                      <w:divsChild>
                        <w:div w:id="986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37273">
      <w:bodyDiv w:val="1"/>
      <w:marLeft w:val="0"/>
      <w:marRight w:val="0"/>
      <w:marTop w:val="0"/>
      <w:marBottom w:val="0"/>
      <w:divBdr>
        <w:top w:val="none" w:sz="0" w:space="0" w:color="auto"/>
        <w:left w:val="none" w:sz="0" w:space="0" w:color="auto"/>
        <w:bottom w:val="none" w:sz="0" w:space="0" w:color="auto"/>
        <w:right w:val="none" w:sz="0" w:space="0" w:color="auto"/>
      </w:divBdr>
    </w:div>
    <w:div w:id="1705472747">
      <w:bodyDiv w:val="1"/>
      <w:marLeft w:val="0"/>
      <w:marRight w:val="0"/>
      <w:marTop w:val="0"/>
      <w:marBottom w:val="0"/>
      <w:divBdr>
        <w:top w:val="none" w:sz="0" w:space="0" w:color="auto"/>
        <w:left w:val="none" w:sz="0" w:space="0" w:color="auto"/>
        <w:bottom w:val="none" w:sz="0" w:space="0" w:color="auto"/>
        <w:right w:val="none" w:sz="0" w:space="0" w:color="auto"/>
      </w:divBdr>
    </w:div>
    <w:div w:id="1839995823">
      <w:bodyDiv w:val="1"/>
      <w:marLeft w:val="0"/>
      <w:marRight w:val="0"/>
      <w:marTop w:val="0"/>
      <w:marBottom w:val="0"/>
      <w:divBdr>
        <w:top w:val="none" w:sz="0" w:space="0" w:color="auto"/>
        <w:left w:val="none" w:sz="0" w:space="0" w:color="auto"/>
        <w:bottom w:val="none" w:sz="0" w:space="0" w:color="auto"/>
        <w:right w:val="none" w:sz="0" w:space="0" w:color="auto"/>
      </w:divBdr>
      <w:divsChild>
        <w:div w:id="772895735">
          <w:marLeft w:val="0"/>
          <w:marRight w:val="0"/>
          <w:marTop w:val="0"/>
          <w:marBottom w:val="0"/>
          <w:divBdr>
            <w:top w:val="none" w:sz="0" w:space="0" w:color="auto"/>
            <w:left w:val="none" w:sz="0" w:space="0" w:color="auto"/>
            <w:bottom w:val="none" w:sz="0" w:space="0" w:color="auto"/>
            <w:right w:val="none" w:sz="0" w:space="0" w:color="auto"/>
          </w:divBdr>
          <w:divsChild>
            <w:div w:id="387191110">
              <w:marLeft w:val="0"/>
              <w:marRight w:val="0"/>
              <w:marTop w:val="0"/>
              <w:marBottom w:val="0"/>
              <w:divBdr>
                <w:top w:val="none" w:sz="0" w:space="0" w:color="auto"/>
                <w:left w:val="none" w:sz="0" w:space="0" w:color="auto"/>
                <w:bottom w:val="none" w:sz="0" w:space="0" w:color="auto"/>
                <w:right w:val="none" w:sz="0" w:space="0" w:color="auto"/>
              </w:divBdr>
              <w:divsChild>
                <w:div w:id="1711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476">
      <w:bodyDiv w:val="1"/>
      <w:marLeft w:val="0"/>
      <w:marRight w:val="0"/>
      <w:marTop w:val="0"/>
      <w:marBottom w:val="0"/>
      <w:divBdr>
        <w:top w:val="none" w:sz="0" w:space="0" w:color="auto"/>
        <w:left w:val="none" w:sz="0" w:space="0" w:color="auto"/>
        <w:bottom w:val="none" w:sz="0" w:space="0" w:color="auto"/>
        <w:right w:val="none" w:sz="0" w:space="0" w:color="auto"/>
      </w:divBdr>
    </w:div>
    <w:div w:id="1869905086">
      <w:bodyDiv w:val="1"/>
      <w:marLeft w:val="0"/>
      <w:marRight w:val="0"/>
      <w:marTop w:val="0"/>
      <w:marBottom w:val="0"/>
      <w:divBdr>
        <w:top w:val="none" w:sz="0" w:space="0" w:color="auto"/>
        <w:left w:val="none" w:sz="0" w:space="0" w:color="auto"/>
        <w:bottom w:val="none" w:sz="0" w:space="0" w:color="auto"/>
        <w:right w:val="none" w:sz="0" w:space="0" w:color="auto"/>
      </w:divBdr>
    </w:div>
    <w:div w:id="1919093704">
      <w:bodyDiv w:val="1"/>
      <w:marLeft w:val="0"/>
      <w:marRight w:val="0"/>
      <w:marTop w:val="0"/>
      <w:marBottom w:val="0"/>
      <w:divBdr>
        <w:top w:val="none" w:sz="0" w:space="0" w:color="auto"/>
        <w:left w:val="none" w:sz="0" w:space="0" w:color="auto"/>
        <w:bottom w:val="none" w:sz="0" w:space="0" w:color="auto"/>
        <w:right w:val="none" w:sz="0" w:space="0" w:color="auto"/>
      </w:divBdr>
    </w:div>
    <w:div w:id="2000303668">
      <w:bodyDiv w:val="1"/>
      <w:marLeft w:val="0"/>
      <w:marRight w:val="0"/>
      <w:marTop w:val="0"/>
      <w:marBottom w:val="0"/>
      <w:divBdr>
        <w:top w:val="none" w:sz="0" w:space="0" w:color="auto"/>
        <w:left w:val="none" w:sz="0" w:space="0" w:color="auto"/>
        <w:bottom w:val="none" w:sz="0" w:space="0" w:color="auto"/>
        <w:right w:val="none" w:sz="0" w:space="0" w:color="auto"/>
      </w:divBdr>
      <w:divsChild>
        <w:div w:id="438795369">
          <w:marLeft w:val="0"/>
          <w:marRight w:val="0"/>
          <w:marTop w:val="0"/>
          <w:marBottom w:val="0"/>
          <w:divBdr>
            <w:top w:val="none" w:sz="0" w:space="0" w:color="auto"/>
            <w:left w:val="none" w:sz="0" w:space="0" w:color="auto"/>
            <w:bottom w:val="none" w:sz="0" w:space="0" w:color="auto"/>
            <w:right w:val="none" w:sz="0" w:space="0" w:color="auto"/>
          </w:divBdr>
        </w:div>
      </w:divsChild>
    </w:div>
    <w:div w:id="2001343139">
      <w:bodyDiv w:val="1"/>
      <w:marLeft w:val="0"/>
      <w:marRight w:val="0"/>
      <w:marTop w:val="0"/>
      <w:marBottom w:val="0"/>
      <w:divBdr>
        <w:top w:val="none" w:sz="0" w:space="0" w:color="auto"/>
        <w:left w:val="none" w:sz="0" w:space="0" w:color="auto"/>
        <w:bottom w:val="none" w:sz="0" w:space="0" w:color="auto"/>
        <w:right w:val="none" w:sz="0" w:space="0" w:color="auto"/>
      </w:divBdr>
    </w:div>
    <w:div w:id="2085566328">
      <w:bodyDiv w:val="1"/>
      <w:marLeft w:val="0"/>
      <w:marRight w:val="0"/>
      <w:marTop w:val="0"/>
      <w:marBottom w:val="0"/>
      <w:divBdr>
        <w:top w:val="none" w:sz="0" w:space="0" w:color="auto"/>
        <w:left w:val="none" w:sz="0" w:space="0" w:color="auto"/>
        <w:bottom w:val="none" w:sz="0" w:space="0" w:color="auto"/>
        <w:right w:val="none" w:sz="0" w:space="0" w:color="auto"/>
      </w:divBdr>
    </w:div>
    <w:div w:id="211216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iropracticboard.gov.au/Registration-standard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hpra.gov.au/Registration/Registers-of-Practitioners.aspx" TargetMode="External"/><Relationship Id="rId4" Type="http://schemas.openxmlformats.org/officeDocument/2006/relationships/settings" Target="settings.xml"/><Relationship Id="rId9" Type="http://schemas.openxmlformats.org/officeDocument/2006/relationships/hyperlink" Target="http://www.ahpra.gov.au/Registration/Be-safe-in-the-knowledge.aspx?utm_source=Digital&amp;utm_medium=SINKpage&amp;utm_campaign=Know%20your%20oblig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582C-8B88-46E0-9B33-0F23E7C8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4822</Characters>
  <Application>Microsoft Office Word</Application>
  <DocSecurity>0</DocSecurity>
  <Lines>89</Lines>
  <Paragraphs>52</Paragraphs>
  <ScaleCrop>false</ScaleCrop>
  <HeadingPairs>
    <vt:vector size="2" baseType="variant">
      <vt:variant>
        <vt:lpstr>Title</vt:lpstr>
      </vt:variant>
      <vt:variant>
        <vt:i4>1</vt:i4>
      </vt:variant>
    </vt:vector>
  </HeadingPairs>
  <TitlesOfParts>
    <vt:vector size="1" baseType="lpstr">
      <vt:lpstr>Meeting of the Chiropractic Board of Australia</vt:lpstr>
    </vt:vector>
  </TitlesOfParts>
  <Company>AHPRA</Company>
  <LinksUpToDate>false</LinksUpToDate>
  <CharactersWithSpaces>5615</CharactersWithSpaces>
  <SharedDoc>false</SharedDoc>
  <HLinks>
    <vt:vector size="24" baseType="variant">
      <vt:variant>
        <vt:i4>6750334</vt:i4>
      </vt:variant>
      <vt:variant>
        <vt:i4>9</vt:i4>
      </vt:variant>
      <vt:variant>
        <vt:i4>0</vt:i4>
      </vt:variant>
      <vt:variant>
        <vt:i4>5</vt:i4>
      </vt:variant>
      <vt:variant>
        <vt:lpwstr>https://www.ahpra.gov.au/About-AHPRA/Contact-Us/Make-an-Enquiry.aspx</vt:lpwstr>
      </vt:variant>
      <vt:variant>
        <vt:lpwstr>Webenquiryform</vt:lpwstr>
      </vt:variant>
      <vt:variant>
        <vt:i4>6357035</vt:i4>
      </vt:variant>
      <vt:variant>
        <vt:i4>6</vt:i4>
      </vt:variant>
      <vt:variant>
        <vt:i4>0</vt:i4>
      </vt:variant>
      <vt:variant>
        <vt:i4>5</vt:i4>
      </vt:variant>
      <vt:variant>
        <vt:lpwstr>http://www.ahpra.gov.au/News/2013-05-20-media-release.aspx</vt:lpwstr>
      </vt:variant>
      <vt:variant>
        <vt:lpwstr/>
      </vt:variant>
      <vt:variant>
        <vt:i4>4128807</vt:i4>
      </vt:variant>
      <vt:variant>
        <vt:i4>3</vt:i4>
      </vt:variant>
      <vt:variant>
        <vt:i4>0</vt:i4>
      </vt:variant>
      <vt:variant>
        <vt:i4>5</vt:i4>
      </vt:variant>
      <vt:variant>
        <vt:lpwstr>http://www.chiropacticboard.gov.au/</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Chiropractic Board of Australia - 17 June 2016</dc:title>
  <dc:subject>Communiqué</dc:subject>
  <dc:creator>Chiropractic Board</dc:creator>
  <cp:keywords>17 June 2016</cp:keywords>
  <cp:lastModifiedBy>Sheryl Kamath</cp:lastModifiedBy>
  <cp:revision>2</cp:revision>
  <cp:lastPrinted>2015-03-11T22:40:00Z</cp:lastPrinted>
  <dcterms:created xsi:type="dcterms:W3CDTF">2016-08-04T06:07:00Z</dcterms:created>
  <dcterms:modified xsi:type="dcterms:W3CDTF">2016-08-04T06:07:00Z</dcterms:modified>
</cp:coreProperties>
</file>